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57" w:type="dxa"/>
          <w:left w:w="227" w:type="dxa"/>
          <w:right w:w="227" w:type="dxa"/>
        </w:tblCellMar>
        <w:tblLook w:val="0000" w:firstRow="0" w:lastRow="0" w:firstColumn="0" w:lastColumn="0" w:noHBand="0" w:noVBand="0"/>
      </w:tblPr>
      <w:tblGrid>
        <w:gridCol w:w="2864"/>
        <w:gridCol w:w="1891"/>
        <w:gridCol w:w="474"/>
        <w:gridCol w:w="4678"/>
      </w:tblGrid>
      <w:tr w:rsidR="00E65070" w:rsidTr="009B26ED">
        <w:tblPrEx>
          <w:tblCellMar>
            <w:bottom w:w="0" w:type="dxa"/>
          </w:tblCellMar>
        </w:tblPrEx>
        <w:trPr>
          <w:cantSplit/>
          <w:trHeight w:val="454"/>
        </w:trPr>
        <w:tc>
          <w:tcPr>
            <w:tcW w:w="2864" w:type="dxa"/>
          </w:tcPr>
          <w:p w:rsidR="00E65070" w:rsidRDefault="00E65070" w:rsidP="009B26ED">
            <w:pPr>
              <w:pStyle w:val="Normal"/>
              <w:jc w:val="center"/>
              <w:rPr>
                <w:sz w:val="28"/>
              </w:rPr>
            </w:pPr>
            <w:r>
              <w:rPr>
                <w:sz w:val="28"/>
              </w:rPr>
              <w:t xml:space="preserve">                16.12.2024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r w:rsidR="00E65070" w:rsidTr="009B26ED">
        <w:tblPrEx>
          <w:tblCellMar>
            <w:bottom w:w="0" w:type="dxa"/>
          </w:tblCellMar>
        </w:tblPrEx>
        <w:trPr>
          <w:cantSplit/>
          <w:trHeight w:val="507"/>
        </w:trPr>
        <w:tc>
          <w:tcPr>
            <w:tcW w:w="2864" w:type="dxa"/>
          </w:tcPr>
          <w:p w:rsidR="00E65070" w:rsidRDefault="00E65070" w:rsidP="009B26ED">
            <w:pPr>
              <w:pStyle w:val="Normal"/>
              <w:jc w:val="center"/>
              <w:rPr>
                <w:sz w:val="28"/>
              </w:rPr>
            </w:pPr>
            <w:r>
              <w:rPr>
                <w:sz w:val="28"/>
              </w:rPr>
              <w:t xml:space="preserve">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bl>
    <w:p w:rsidR="00E65070" w:rsidRPr="00565842" w:rsidRDefault="00E65070" w:rsidP="00E65070">
      <w:pPr>
        <w:ind w:right="44"/>
        <w:rPr>
          <w:b/>
          <w:sz w:val="16"/>
          <w:szCs w:val="16"/>
        </w:rPr>
      </w:pPr>
      <w:r>
        <w:t xml:space="preserve">           </w:t>
      </w:r>
    </w:p>
    <w:p w:rsidR="00E65070" w:rsidRDefault="00E65070" w:rsidP="00E65070">
      <w:pPr>
        <w:jc w:val="center"/>
        <w:rPr>
          <w:b/>
          <w:sz w:val="28"/>
          <w:szCs w:val="28"/>
        </w:rPr>
      </w:pPr>
      <w:r>
        <w:rPr>
          <w:b/>
          <w:sz w:val="28"/>
          <w:szCs w:val="28"/>
        </w:rPr>
        <w:t>Прокуратура информирует</w:t>
      </w:r>
    </w:p>
    <w:p w:rsidR="00E65070" w:rsidRDefault="00E65070" w:rsidP="00E65070">
      <w:pPr>
        <w:jc w:val="center"/>
        <w:rPr>
          <w:b/>
          <w:sz w:val="28"/>
          <w:szCs w:val="28"/>
        </w:rPr>
      </w:pPr>
    </w:p>
    <w:p w:rsidR="00E65070" w:rsidRPr="003C265D" w:rsidRDefault="00E65070" w:rsidP="00E65070">
      <w:pPr>
        <w:jc w:val="center"/>
        <w:rPr>
          <w:b/>
          <w:sz w:val="28"/>
          <w:szCs w:val="28"/>
        </w:rPr>
      </w:pPr>
      <w:r>
        <w:rPr>
          <w:b/>
          <w:sz w:val="28"/>
          <w:szCs w:val="28"/>
        </w:rPr>
        <w:t xml:space="preserve">«Лица, имеющие </w:t>
      </w:r>
      <w:proofErr w:type="gramStart"/>
      <w:r>
        <w:rPr>
          <w:b/>
          <w:sz w:val="28"/>
          <w:szCs w:val="28"/>
        </w:rPr>
        <w:t>медицинское</w:t>
      </w:r>
      <w:proofErr w:type="gramEnd"/>
      <w:r>
        <w:rPr>
          <w:b/>
          <w:sz w:val="28"/>
          <w:szCs w:val="28"/>
        </w:rPr>
        <w:t xml:space="preserve"> противопоказания не могут управлять транспортными средствами»</w:t>
      </w:r>
    </w:p>
    <w:p w:rsidR="00E65070" w:rsidRDefault="00E65070" w:rsidP="00E65070">
      <w:pPr>
        <w:ind w:firstLine="709"/>
        <w:jc w:val="both"/>
        <w:rPr>
          <w:sz w:val="28"/>
          <w:szCs w:val="28"/>
        </w:rPr>
      </w:pPr>
    </w:p>
    <w:p w:rsidR="00E65070" w:rsidRPr="00AA1047" w:rsidRDefault="00E65070" w:rsidP="00E65070">
      <w:pPr>
        <w:suppressAutoHyphens/>
        <w:ind w:firstLine="567"/>
        <w:jc w:val="both"/>
        <w:rPr>
          <w:color w:val="000000"/>
          <w:sz w:val="28"/>
          <w:szCs w:val="28"/>
        </w:rPr>
      </w:pPr>
      <w:r>
        <w:rPr>
          <w:color w:val="000000"/>
          <w:sz w:val="28"/>
          <w:szCs w:val="28"/>
        </w:rPr>
        <w:t xml:space="preserve">  </w:t>
      </w:r>
      <w:r w:rsidRPr="00AA1047">
        <w:rPr>
          <w:color w:val="000000"/>
          <w:sz w:val="28"/>
          <w:szCs w:val="28"/>
        </w:rPr>
        <w:t xml:space="preserve">Прокуратурой </w:t>
      </w:r>
      <w:proofErr w:type="spellStart"/>
      <w:r w:rsidRPr="00AA1047">
        <w:rPr>
          <w:color w:val="000000"/>
          <w:sz w:val="28"/>
          <w:szCs w:val="28"/>
        </w:rPr>
        <w:t>Становлянского</w:t>
      </w:r>
      <w:proofErr w:type="spellEnd"/>
      <w:r w:rsidRPr="00AA1047">
        <w:rPr>
          <w:color w:val="000000"/>
          <w:sz w:val="28"/>
          <w:szCs w:val="28"/>
        </w:rPr>
        <w:t xml:space="preserve"> района в ходе осуществления надзорных мероприятий в сфере соблюдения требований законодательства о безопасности дорожного движения проведена проверка, которой установлен факт управления </w:t>
      </w:r>
      <w:r>
        <w:rPr>
          <w:color w:val="000000"/>
          <w:sz w:val="28"/>
          <w:szCs w:val="28"/>
        </w:rPr>
        <w:t xml:space="preserve">жителем </w:t>
      </w:r>
      <w:proofErr w:type="spellStart"/>
      <w:r>
        <w:rPr>
          <w:color w:val="000000"/>
          <w:sz w:val="28"/>
          <w:szCs w:val="28"/>
        </w:rPr>
        <w:t>Становлянского</w:t>
      </w:r>
      <w:proofErr w:type="spellEnd"/>
      <w:r>
        <w:rPr>
          <w:color w:val="000000"/>
          <w:sz w:val="28"/>
          <w:szCs w:val="28"/>
        </w:rPr>
        <w:t xml:space="preserve"> округа</w:t>
      </w:r>
      <w:r w:rsidRPr="00AA1047">
        <w:rPr>
          <w:color w:val="000000"/>
          <w:sz w:val="28"/>
          <w:szCs w:val="28"/>
        </w:rPr>
        <w:t xml:space="preserve"> транспортным средством, имеющей медицинские противопоказания на данный вид деятельности.</w:t>
      </w:r>
    </w:p>
    <w:p w:rsidR="00E65070" w:rsidRPr="00AA1047" w:rsidRDefault="00E65070" w:rsidP="00E65070">
      <w:pPr>
        <w:suppressAutoHyphens/>
        <w:ind w:firstLine="567"/>
        <w:jc w:val="both"/>
        <w:rPr>
          <w:color w:val="000000"/>
          <w:sz w:val="28"/>
          <w:szCs w:val="28"/>
        </w:rPr>
      </w:pPr>
      <w:r w:rsidRPr="00AA1047">
        <w:rPr>
          <w:color w:val="000000"/>
          <w:sz w:val="28"/>
          <w:szCs w:val="28"/>
        </w:rPr>
        <w:t xml:space="preserve">  Проверкой установлено, что ОГИБДД </w:t>
      </w:r>
      <w:proofErr w:type="spellStart"/>
      <w:proofErr w:type="gramStart"/>
      <w:r w:rsidRPr="00AA1047">
        <w:rPr>
          <w:color w:val="000000"/>
          <w:sz w:val="28"/>
          <w:szCs w:val="28"/>
        </w:rPr>
        <w:t>Отд</w:t>
      </w:r>
      <w:proofErr w:type="spellEnd"/>
      <w:proofErr w:type="gramEnd"/>
      <w:r w:rsidRPr="00AA1047">
        <w:rPr>
          <w:color w:val="000000"/>
          <w:sz w:val="28"/>
          <w:szCs w:val="28"/>
        </w:rPr>
        <w:t xml:space="preserve"> МВД России по </w:t>
      </w:r>
      <w:proofErr w:type="spellStart"/>
      <w:r w:rsidRPr="00AA1047">
        <w:rPr>
          <w:color w:val="000000"/>
          <w:sz w:val="28"/>
          <w:szCs w:val="28"/>
        </w:rPr>
        <w:t>Становлянскому</w:t>
      </w:r>
      <w:proofErr w:type="spellEnd"/>
      <w:r w:rsidRPr="00AA1047">
        <w:rPr>
          <w:color w:val="000000"/>
          <w:sz w:val="28"/>
          <w:szCs w:val="28"/>
        </w:rPr>
        <w:t xml:space="preserve"> району </w:t>
      </w:r>
      <w:r>
        <w:rPr>
          <w:color w:val="000000"/>
          <w:sz w:val="28"/>
          <w:szCs w:val="28"/>
        </w:rPr>
        <w:t>ему</w:t>
      </w:r>
      <w:r w:rsidRPr="00AA1047">
        <w:rPr>
          <w:color w:val="000000"/>
          <w:sz w:val="28"/>
          <w:szCs w:val="28"/>
        </w:rPr>
        <w:t xml:space="preserve"> произведен обмен водительского удостоверения категории «В,В1(</w:t>
      </w:r>
      <w:r w:rsidRPr="00AA1047">
        <w:rPr>
          <w:color w:val="000000"/>
          <w:sz w:val="28"/>
          <w:szCs w:val="28"/>
          <w:lang w:val="en-US"/>
        </w:rPr>
        <w:t>AS</w:t>
      </w:r>
      <w:r w:rsidRPr="00AA1047">
        <w:rPr>
          <w:color w:val="000000"/>
          <w:sz w:val="28"/>
          <w:szCs w:val="28"/>
        </w:rPr>
        <w:t>),С,С1,М». Согласно информации врача-психиатра ГУЗ «</w:t>
      </w:r>
      <w:proofErr w:type="spellStart"/>
      <w:r w:rsidRPr="00AA1047">
        <w:rPr>
          <w:color w:val="000000"/>
          <w:sz w:val="28"/>
          <w:szCs w:val="28"/>
        </w:rPr>
        <w:t>Становлянская</w:t>
      </w:r>
      <w:proofErr w:type="spellEnd"/>
      <w:r w:rsidRPr="00AA1047">
        <w:rPr>
          <w:color w:val="000000"/>
          <w:sz w:val="28"/>
          <w:szCs w:val="28"/>
        </w:rPr>
        <w:t xml:space="preserve"> РБ», </w:t>
      </w:r>
      <w:r>
        <w:rPr>
          <w:color w:val="000000"/>
          <w:sz w:val="28"/>
          <w:szCs w:val="28"/>
        </w:rPr>
        <w:t>он</w:t>
      </w:r>
      <w:r w:rsidRPr="00AA1047">
        <w:rPr>
          <w:color w:val="000000"/>
          <w:sz w:val="28"/>
          <w:szCs w:val="28"/>
        </w:rPr>
        <w:t xml:space="preserve"> состоит на учете в психиатрическом кабинете с диагнозом: «Параноидная шизофрения» и по состоянию здоровья с данным диагнозом он не может управлять транспортными средствами.</w:t>
      </w:r>
    </w:p>
    <w:p w:rsidR="00E65070" w:rsidRPr="00AA1047" w:rsidRDefault="00E65070" w:rsidP="00E65070">
      <w:pPr>
        <w:suppressAutoHyphens/>
        <w:ind w:firstLine="567"/>
        <w:jc w:val="both"/>
        <w:rPr>
          <w:color w:val="000000"/>
          <w:sz w:val="28"/>
          <w:szCs w:val="28"/>
        </w:rPr>
      </w:pPr>
      <w:r w:rsidRPr="00AA1047">
        <w:rPr>
          <w:color w:val="000000"/>
          <w:sz w:val="28"/>
          <w:szCs w:val="28"/>
        </w:rPr>
        <w:t xml:space="preserve"> Таким образом, имеются достаточные основания полагать, что</w:t>
      </w:r>
      <w:r>
        <w:rPr>
          <w:color w:val="000000"/>
          <w:sz w:val="28"/>
          <w:szCs w:val="28"/>
        </w:rPr>
        <w:t xml:space="preserve"> его</w:t>
      </w:r>
      <w:r w:rsidRPr="00AA1047">
        <w:rPr>
          <w:color w:val="000000"/>
          <w:sz w:val="28"/>
          <w:szCs w:val="28"/>
        </w:rPr>
        <w:t xml:space="preserve"> состояние здоровья препятствует безопасному управлению транспортными средствами, в </w:t>
      </w:r>
      <w:proofErr w:type="gramStart"/>
      <w:r w:rsidRPr="00AA1047">
        <w:rPr>
          <w:color w:val="000000"/>
          <w:sz w:val="28"/>
          <w:szCs w:val="28"/>
        </w:rPr>
        <w:t>связи</w:t>
      </w:r>
      <w:proofErr w:type="gramEnd"/>
      <w:r w:rsidRPr="00AA1047">
        <w:rPr>
          <w:color w:val="000000"/>
          <w:sz w:val="28"/>
          <w:szCs w:val="28"/>
        </w:rPr>
        <w:t xml:space="preserve"> с чем право на управление транспортными средствами подлежит прекращению. Прекращение права на управление транспортными средствами по данному основанию в административном порядке не предусмотрено.           </w:t>
      </w:r>
    </w:p>
    <w:p w:rsidR="00E65070" w:rsidRPr="00AA1047" w:rsidRDefault="00E65070" w:rsidP="00E65070">
      <w:pPr>
        <w:suppressAutoHyphens/>
        <w:ind w:firstLine="567"/>
        <w:jc w:val="both"/>
        <w:rPr>
          <w:color w:val="000000"/>
          <w:sz w:val="28"/>
          <w:szCs w:val="28"/>
        </w:rPr>
      </w:pPr>
      <w:r w:rsidRPr="00AA1047">
        <w:rPr>
          <w:color w:val="000000"/>
          <w:sz w:val="28"/>
          <w:szCs w:val="28"/>
        </w:rPr>
        <w:t xml:space="preserve">  Статьёй 8 «Конвенции о дорожном движении», ратифицированной Указом Президиума Верховного Совета СССР от 29.04.1974 г. установлено, что водитель должен обладать необходимыми физическими и психическими качествами и его умственное состояние должно позволять ему управлять транспортными средствами.         </w:t>
      </w:r>
    </w:p>
    <w:p w:rsidR="00E65070" w:rsidRPr="00AA1047" w:rsidRDefault="00E65070" w:rsidP="00E65070">
      <w:pPr>
        <w:suppressAutoHyphens/>
        <w:ind w:firstLine="567"/>
        <w:jc w:val="both"/>
        <w:rPr>
          <w:color w:val="000000"/>
          <w:sz w:val="28"/>
          <w:szCs w:val="28"/>
        </w:rPr>
      </w:pPr>
      <w:r w:rsidRPr="00AA1047">
        <w:rPr>
          <w:color w:val="000000"/>
          <w:sz w:val="28"/>
          <w:szCs w:val="28"/>
        </w:rPr>
        <w:t xml:space="preserve">  В силу абзаца 9 ст. 5 ФЗ № 196-ФЗ от 10.12.1995 г. «О безопасности дорожного движения» (далее - Закон), одним из основных направлений обеспечения безопасности дорожного движения является проведение комплекса мероприятий по медицинскому обеспечению безопасности дорожного движения.</w:t>
      </w:r>
    </w:p>
    <w:p w:rsidR="00E65070" w:rsidRPr="00AA1047" w:rsidRDefault="00E65070" w:rsidP="00E65070">
      <w:pPr>
        <w:suppressAutoHyphens/>
        <w:ind w:firstLine="567"/>
        <w:jc w:val="both"/>
        <w:rPr>
          <w:color w:val="000000"/>
          <w:sz w:val="28"/>
          <w:szCs w:val="28"/>
        </w:rPr>
      </w:pPr>
      <w:r w:rsidRPr="00AA1047">
        <w:rPr>
          <w:color w:val="000000"/>
          <w:sz w:val="28"/>
          <w:szCs w:val="28"/>
        </w:rPr>
        <w:t xml:space="preserve">  В соответствии со ст. 23 Закона, медицинское обеспечение безопасности дорожного движения заключается, в том числе и в проведении обязательного медицинского освидетельствования и переосвидетельствования кандидатов в водители и водителей транспортных средств. Целью такого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 </w:t>
      </w:r>
    </w:p>
    <w:p w:rsidR="00E65070" w:rsidRPr="00AA1047" w:rsidRDefault="00E65070" w:rsidP="00E65070">
      <w:pPr>
        <w:suppressAutoHyphens/>
        <w:ind w:firstLine="567"/>
        <w:jc w:val="both"/>
        <w:rPr>
          <w:color w:val="000000"/>
          <w:sz w:val="28"/>
          <w:szCs w:val="28"/>
        </w:rPr>
      </w:pPr>
      <w:r w:rsidRPr="00AA1047">
        <w:rPr>
          <w:color w:val="000000"/>
          <w:sz w:val="28"/>
          <w:szCs w:val="28"/>
        </w:rPr>
        <w:t xml:space="preserve">  Согласно ст. 24 Закона, права граждан на безопасные условия движения по дорогам Российской Федерации гарантируются государством и </w:t>
      </w:r>
      <w:r w:rsidRPr="00AA1047">
        <w:rPr>
          <w:color w:val="000000"/>
          <w:sz w:val="28"/>
          <w:szCs w:val="28"/>
        </w:rPr>
        <w:lastRenderedPageBreak/>
        <w:t xml:space="preserve">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  </w:t>
      </w:r>
    </w:p>
    <w:p w:rsidR="00E65070" w:rsidRPr="00AA1047" w:rsidRDefault="00E65070" w:rsidP="00E65070">
      <w:pPr>
        <w:suppressAutoHyphens/>
        <w:ind w:firstLine="567"/>
        <w:jc w:val="both"/>
        <w:rPr>
          <w:color w:val="000000"/>
          <w:sz w:val="28"/>
          <w:szCs w:val="28"/>
        </w:rPr>
      </w:pPr>
      <w:r w:rsidRPr="00AA1047">
        <w:rPr>
          <w:color w:val="000000"/>
          <w:sz w:val="28"/>
          <w:szCs w:val="28"/>
        </w:rPr>
        <w:t xml:space="preserve">   Согласно ч. 1 ст. 28 вышеуказанного закона - ухудшение здоровья води</w:t>
      </w:r>
      <w:r w:rsidRPr="00AA1047">
        <w:rPr>
          <w:color w:val="000000"/>
          <w:sz w:val="28"/>
          <w:szCs w:val="28"/>
        </w:rPr>
        <w:softHyphen/>
        <w:t>теля, препятствующие безопасному управлению транспортными средствами, подтвержденное медицинским заключением, является основанием прекращения действия права на управление транспортными средствами.</w:t>
      </w:r>
    </w:p>
    <w:p w:rsidR="00E65070" w:rsidRPr="00AA1047" w:rsidRDefault="00E65070" w:rsidP="00E65070">
      <w:pPr>
        <w:suppressAutoHyphens/>
        <w:ind w:firstLine="567"/>
        <w:jc w:val="both"/>
        <w:rPr>
          <w:color w:val="000000"/>
          <w:sz w:val="28"/>
          <w:szCs w:val="28"/>
        </w:rPr>
      </w:pPr>
      <w:r w:rsidRPr="00AA1047">
        <w:rPr>
          <w:color w:val="000000"/>
          <w:sz w:val="28"/>
          <w:szCs w:val="28"/>
        </w:rPr>
        <w:t xml:space="preserve">   Постановлением Правительства РФ от </w:t>
      </w:r>
      <w:r>
        <w:rPr>
          <w:color w:val="000000"/>
          <w:sz w:val="28"/>
          <w:szCs w:val="28"/>
        </w:rPr>
        <w:t>29</w:t>
      </w:r>
      <w:r w:rsidRPr="00AA1047">
        <w:rPr>
          <w:color w:val="000000"/>
          <w:sz w:val="28"/>
          <w:szCs w:val="28"/>
        </w:rPr>
        <w:t>.</w:t>
      </w:r>
      <w:r>
        <w:rPr>
          <w:color w:val="000000"/>
          <w:sz w:val="28"/>
          <w:szCs w:val="28"/>
        </w:rPr>
        <w:t>12</w:t>
      </w:r>
      <w:r w:rsidRPr="00AA1047">
        <w:rPr>
          <w:color w:val="000000"/>
          <w:sz w:val="28"/>
          <w:szCs w:val="28"/>
        </w:rPr>
        <w:t>.</w:t>
      </w:r>
      <w:r>
        <w:rPr>
          <w:color w:val="000000"/>
          <w:sz w:val="28"/>
          <w:szCs w:val="28"/>
        </w:rPr>
        <w:t>2014</w:t>
      </w:r>
      <w:r w:rsidRPr="00AA1047">
        <w:rPr>
          <w:color w:val="000000"/>
          <w:sz w:val="28"/>
          <w:szCs w:val="28"/>
        </w:rPr>
        <w:t xml:space="preserve"> г. утвержден перечень медицинских психиатрических противопоказаний для осуществления отдельных видов деятельности и деятельности, связанной с источником повышенной опасности. Исходя из указанных положений, одним из условий участия в дорожном движении является отсутствие у водителей медицинских противопоказаний.   </w:t>
      </w:r>
    </w:p>
    <w:p w:rsidR="00E65070" w:rsidRPr="00AA1047" w:rsidRDefault="00E65070" w:rsidP="00E65070">
      <w:pPr>
        <w:suppressAutoHyphens/>
        <w:ind w:firstLine="567"/>
        <w:jc w:val="both"/>
        <w:rPr>
          <w:color w:val="000000"/>
          <w:sz w:val="28"/>
          <w:szCs w:val="28"/>
        </w:rPr>
      </w:pPr>
      <w:r w:rsidRPr="00AA1047">
        <w:rPr>
          <w:color w:val="000000"/>
          <w:sz w:val="28"/>
          <w:szCs w:val="28"/>
        </w:rPr>
        <w:t xml:space="preserve">   Таким образом, управление автотранспортным средством – источником повышенной опасности, имеющим медицинское противопоказание к осуществлению данного вида деятельности, создает угрозу жизни, здоровья граждан, их прав и законных интересов, либо причинения им имущественного ущерба.</w:t>
      </w:r>
    </w:p>
    <w:p w:rsidR="00E65070" w:rsidRPr="00AA1047" w:rsidRDefault="00E65070" w:rsidP="00E65070">
      <w:pPr>
        <w:suppressAutoHyphens/>
        <w:ind w:firstLine="567"/>
        <w:jc w:val="both"/>
        <w:rPr>
          <w:color w:val="000000"/>
          <w:sz w:val="28"/>
          <w:szCs w:val="28"/>
        </w:rPr>
      </w:pPr>
      <w:r w:rsidRPr="00AA1047">
        <w:rPr>
          <w:color w:val="000000"/>
          <w:sz w:val="28"/>
          <w:szCs w:val="28"/>
        </w:rPr>
        <w:t>В соответствии с ч. 3 ст.</w:t>
      </w:r>
      <w:r>
        <w:rPr>
          <w:color w:val="000000"/>
          <w:sz w:val="28"/>
          <w:szCs w:val="28"/>
        </w:rPr>
        <w:t xml:space="preserve"> </w:t>
      </w:r>
      <w:r w:rsidRPr="00AA1047">
        <w:rPr>
          <w:color w:val="000000"/>
          <w:sz w:val="28"/>
          <w:szCs w:val="28"/>
        </w:rPr>
        <w:t>55 Конституции РФ -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w:t>
      </w:r>
      <w:r w:rsidRPr="00AA1047">
        <w:rPr>
          <w:color w:val="000000"/>
          <w:sz w:val="28"/>
          <w:szCs w:val="28"/>
        </w:rPr>
        <w:softHyphen/>
        <w:t>венности, здоровья, прав и законных интересов других лиц, обеспечения обо</w:t>
      </w:r>
      <w:r w:rsidRPr="00AA1047">
        <w:rPr>
          <w:color w:val="000000"/>
          <w:sz w:val="28"/>
          <w:szCs w:val="28"/>
        </w:rPr>
        <w:softHyphen/>
        <w:t>роны страны и безопасности государства.</w:t>
      </w:r>
    </w:p>
    <w:p w:rsidR="00E65070" w:rsidRDefault="00E65070" w:rsidP="00E65070">
      <w:pPr>
        <w:suppressAutoHyphens/>
        <w:ind w:firstLine="567"/>
        <w:jc w:val="both"/>
        <w:rPr>
          <w:color w:val="000000"/>
          <w:sz w:val="28"/>
          <w:szCs w:val="28"/>
        </w:rPr>
      </w:pPr>
      <w:r w:rsidRPr="00AA1047">
        <w:rPr>
          <w:color w:val="000000"/>
          <w:sz w:val="28"/>
          <w:szCs w:val="28"/>
        </w:rPr>
        <w:t xml:space="preserve"> </w:t>
      </w:r>
      <w:r>
        <w:rPr>
          <w:color w:val="000000"/>
          <w:sz w:val="28"/>
          <w:szCs w:val="28"/>
        </w:rPr>
        <w:t xml:space="preserve">По результатам проверки прокурором района в </w:t>
      </w:r>
      <w:proofErr w:type="spellStart"/>
      <w:r>
        <w:rPr>
          <w:color w:val="000000"/>
          <w:sz w:val="28"/>
          <w:szCs w:val="28"/>
        </w:rPr>
        <w:t>Становлянский</w:t>
      </w:r>
      <w:proofErr w:type="spellEnd"/>
      <w:r>
        <w:rPr>
          <w:color w:val="000000"/>
          <w:sz w:val="28"/>
          <w:szCs w:val="28"/>
        </w:rPr>
        <w:t xml:space="preserve"> районный суд направлено административное исковое заявление о</w:t>
      </w:r>
      <w:r w:rsidRPr="00AA1047">
        <w:rPr>
          <w:color w:val="000000"/>
          <w:sz w:val="28"/>
          <w:szCs w:val="28"/>
        </w:rPr>
        <w:t xml:space="preserve"> </w:t>
      </w:r>
      <w:r>
        <w:rPr>
          <w:color w:val="000000"/>
          <w:sz w:val="28"/>
          <w:szCs w:val="28"/>
        </w:rPr>
        <w:t>п</w:t>
      </w:r>
      <w:r w:rsidRPr="00AA1047">
        <w:rPr>
          <w:color w:val="000000"/>
          <w:sz w:val="28"/>
          <w:szCs w:val="28"/>
        </w:rPr>
        <w:t>рекра</w:t>
      </w:r>
      <w:r>
        <w:rPr>
          <w:color w:val="000000"/>
          <w:sz w:val="28"/>
          <w:szCs w:val="28"/>
        </w:rPr>
        <w:t>щении</w:t>
      </w:r>
      <w:r w:rsidRPr="00AA1047">
        <w:rPr>
          <w:color w:val="000000"/>
          <w:sz w:val="28"/>
          <w:szCs w:val="28"/>
        </w:rPr>
        <w:t xml:space="preserve"> действие </w:t>
      </w:r>
      <w:r>
        <w:rPr>
          <w:color w:val="000000"/>
          <w:sz w:val="28"/>
          <w:szCs w:val="28"/>
        </w:rPr>
        <w:t xml:space="preserve">его </w:t>
      </w:r>
      <w:r w:rsidRPr="00AA1047">
        <w:rPr>
          <w:color w:val="000000"/>
          <w:sz w:val="28"/>
          <w:szCs w:val="28"/>
        </w:rPr>
        <w:t>права на управление транспортным средством</w:t>
      </w:r>
      <w:r>
        <w:rPr>
          <w:color w:val="000000"/>
          <w:sz w:val="28"/>
          <w:szCs w:val="28"/>
        </w:rPr>
        <w:t>.</w:t>
      </w:r>
    </w:p>
    <w:p w:rsidR="00E65070" w:rsidRDefault="00E65070" w:rsidP="00E65070">
      <w:pPr>
        <w:suppressAutoHyphens/>
        <w:ind w:firstLine="567"/>
        <w:jc w:val="both"/>
        <w:rPr>
          <w:color w:val="000000"/>
          <w:sz w:val="28"/>
          <w:szCs w:val="28"/>
        </w:rPr>
      </w:pPr>
      <w:r>
        <w:rPr>
          <w:color w:val="000000"/>
          <w:sz w:val="28"/>
          <w:szCs w:val="28"/>
        </w:rPr>
        <w:t xml:space="preserve">Решением </w:t>
      </w:r>
      <w:proofErr w:type="spellStart"/>
      <w:r>
        <w:rPr>
          <w:color w:val="000000"/>
          <w:sz w:val="28"/>
          <w:szCs w:val="28"/>
        </w:rPr>
        <w:t>Становлянского</w:t>
      </w:r>
      <w:proofErr w:type="spellEnd"/>
      <w:r>
        <w:rPr>
          <w:color w:val="000000"/>
          <w:sz w:val="28"/>
          <w:szCs w:val="28"/>
        </w:rPr>
        <w:t xml:space="preserve"> районного суда от 11.11.2024 г. административные исковые требования прокурора района удовлетворены в полном объеме.</w:t>
      </w:r>
    </w:p>
    <w:p w:rsidR="00E65070" w:rsidRPr="00AA1047" w:rsidRDefault="00E65070" w:rsidP="00E65070">
      <w:pPr>
        <w:suppressAutoHyphens/>
        <w:ind w:firstLine="567"/>
        <w:jc w:val="both"/>
        <w:rPr>
          <w:color w:val="000000"/>
          <w:sz w:val="28"/>
          <w:szCs w:val="28"/>
        </w:rPr>
      </w:pPr>
      <w:r>
        <w:rPr>
          <w:color w:val="000000"/>
          <w:sz w:val="28"/>
          <w:szCs w:val="28"/>
        </w:rPr>
        <w:t xml:space="preserve">Аналогичные административные исковые заявления направлены в суд в отношении 20 граждан, имеющих медицинские противопоказания на осуществление данного вида деятельности. </w:t>
      </w:r>
    </w:p>
    <w:p w:rsidR="00E65070" w:rsidRDefault="00E65070" w:rsidP="00E65070">
      <w:pPr>
        <w:pStyle w:val="ConsNonformat0"/>
        <w:ind w:firstLine="6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Pr="008745B1" w:rsidRDefault="00E65070" w:rsidP="00E65070">
      <w:pPr>
        <w:jc w:val="both"/>
        <w:rPr>
          <w:sz w:val="28"/>
          <w:szCs w:val="28"/>
        </w:rPr>
      </w:pPr>
      <w:r>
        <w:rPr>
          <w:sz w:val="28"/>
          <w:szCs w:val="28"/>
        </w:rPr>
        <w:t>Помощник п</w:t>
      </w:r>
      <w:r w:rsidRPr="008745B1">
        <w:rPr>
          <w:sz w:val="28"/>
          <w:szCs w:val="28"/>
        </w:rPr>
        <w:t>рокурор</w:t>
      </w:r>
      <w:r>
        <w:rPr>
          <w:sz w:val="28"/>
          <w:szCs w:val="28"/>
        </w:rPr>
        <w:t>а</w:t>
      </w:r>
      <w:r w:rsidRPr="008745B1">
        <w:rPr>
          <w:sz w:val="28"/>
          <w:szCs w:val="28"/>
        </w:rPr>
        <w:t xml:space="preserve"> района </w:t>
      </w:r>
    </w:p>
    <w:p w:rsidR="00E65070" w:rsidRDefault="00E65070" w:rsidP="00E65070">
      <w:pPr>
        <w:pStyle w:val="af2"/>
        <w:spacing w:line="240" w:lineRule="exact"/>
        <w:ind w:right="45"/>
        <w:rPr>
          <w:sz w:val="28"/>
          <w:szCs w:val="28"/>
        </w:rPr>
      </w:pPr>
    </w:p>
    <w:p w:rsidR="00E65070" w:rsidRDefault="00E65070" w:rsidP="00E65070">
      <w:pPr>
        <w:pStyle w:val="af2"/>
        <w:spacing w:line="240" w:lineRule="exact"/>
        <w:ind w:right="45"/>
        <w:rPr>
          <w:sz w:val="28"/>
          <w:szCs w:val="28"/>
        </w:rPr>
      </w:pPr>
      <w:r>
        <w:rPr>
          <w:sz w:val="28"/>
          <w:szCs w:val="28"/>
        </w:rPr>
        <w:t>юрист 1 класса                                                                                    А.В. Герасимов</w:t>
      </w:r>
    </w:p>
    <w:p w:rsidR="00676B5D" w:rsidRDefault="00676B5D"/>
    <w:tbl>
      <w:tblPr>
        <w:tblW w:w="0" w:type="auto"/>
        <w:tblLayout w:type="fixed"/>
        <w:tblCellMar>
          <w:top w:w="57" w:type="dxa"/>
          <w:left w:w="227" w:type="dxa"/>
          <w:right w:w="227" w:type="dxa"/>
        </w:tblCellMar>
        <w:tblLook w:val="0000" w:firstRow="0" w:lastRow="0" w:firstColumn="0" w:lastColumn="0" w:noHBand="0" w:noVBand="0"/>
      </w:tblPr>
      <w:tblGrid>
        <w:gridCol w:w="2864"/>
        <w:gridCol w:w="1891"/>
        <w:gridCol w:w="474"/>
        <w:gridCol w:w="4678"/>
      </w:tblGrid>
      <w:tr w:rsidR="00E65070" w:rsidTr="009B26ED">
        <w:tblPrEx>
          <w:tblCellMar>
            <w:bottom w:w="0" w:type="dxa"/>
          </w:tblCellMar>
        </w:tblPrEx>
        <w:trPr>
          <w:cantSplit/>
          <w:trHeight w:val="454"/>
        </w:trPr>
        <w:tc>
          <w:tcPr>
            <w:tcW w:w="2864" w:type="dxa"/>
          </w:tcPr>
          <w:p w:rsidR="00E65070" w:rsidRDefault="00E65070" w:rsidP="009B26ED">
            <w:pPr>
              <w:pStyle w:val="Normal"/>
              <w:jc w:val="center"/>
              <w:rPr>
                <w:sz w:val="28"/>
              </w:rPr>
            </w:pPr>
            <w:r>
              <w:rPr>
                <w:sz w:val="28"/>
              </w:rPr>
              <w:t xml:space="preserve">                16.12.2024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r w:rsidR="00E65070" w:rsidTr="009B26ED">
        <w:tblPrEx>
          <w:tblCellMar>
            <w:bottom w:w="0" w:type="dxa"/>
          </w:tblCellMar>
        </w:tblPrEx>
        <w:trPr>
          <w:cantSplit/>
          <w:trHeight w:val="507"/>
        </w:trPr>
        <w:tc>
          <w:tcPr>
            <w:tcW w:w="2864" w:type="dxa"/>
          </w:tcPr>
          <w:p w:rsidR="00E65070" w:rsidRDefault="00E65070" w:rsidP="009B26ED">
            <w:pPr>
              <w:pStyle w:val="Normal"/>
              <w:jc w:val="center"/>
              <w:rPr>
                <w:sz w:val="28"/>
              </w:rPr>
            </w:pPr>
            <w:r>
              <w:rPr>
                <w:sz w:val="28"/>
              </w:rPr>
              <w:t xml:space="preserve">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bl>
    <w:p w:rsidR="00E65070" w:rsidRPr="00565842" w:rsidRDefault="00E65070" w:rsidP="00E65070">
      <w:pPr>
        <w:ind w:right="44"/>
        <w:rPr>
          <w:b/>
          <w:sz w:val="16"/>
          <w:szCs w:val="16"/>
        </w:rPr>
      </w:pPr>
      <w:r>
        <w:t xml:space="preserve">           </w:t>
      </w:r>
    </w:p>
    <w:p w:rsidR="00E65070" w:rsidRDefault="00E65070" w:rsidP="00E65070">
      <w:pPr>
        <w:jc w:val="center"/>
        <w:rPr>
          <w:b/>
          <w:sz w:val="28"/>
          <w:szCs w:val="28"/>
        </w:rPr>
      </w:pPr>
      <w:r>
        <w:rPr>
          <w:b/>
          <w:sz w:val="28"/>
          <w:szCs w:val="28"/>
        </w:rPr>
        <w:t>Прокуратура информирует</w:t>
      </w:r>
    </w:p>
    <w:p w:rsidR="00E65070" w:rsidRDefault="00E65070" w:rsidP="00E65070">
      <w:pPr>
        <w:jc w:val="center"/>
        <w:rPr>
          <w:b/>
          <w:sz w:val="28"/>
          <w:szCs w:val="28"/>
        </w:rPr>
      </w:pPr>
    </w:p>
    <w:p w:rsidR="00E65070" w:rsidRPr="003C265D" w:rsidRDefault="00E65070" w:rsidP="00E65070">
      <w:pPr>
        <w:jc w:val="center"/>
        <w:rPr>
          <w:b/>
          <w:sz w:val="28"/>
          <w:szCs w:val="28"/>
        </w:rPr>
      </w:pPr>
      <w:r>
        <w:rPr>
          <w:b/>
          <w:sz w:val="28"/>
          <w:szCs w:val="28"/>
        </w:rPr>
        <w:t>«Мониторингом сети «Интернет» выявлены сайты, признанные судами экстремистскими»</w:t>
      </w:r>
    </w:p>
    <w:p w:rsidR="00E65070" w:rsidRDefault="00E65070" w:rsidP="00E65070">
      <w:pPr>
        <w:ind w:firstLine="709"/>
        <w:jc w:val="both"/>
        <w:rPr>
          <w:sz w:val="28"/>
          <w:szCs w:val="28"/>
        </w:rPr>
      </w:pPr>
    </w:p>
    <w:p w:rsidR="00E65070" w:rsidRPr="00582090" w:rsidRDefault="00E65070" w:rsidP="00E65070">
      <w:pPr>
        <w:suppressAutoHyphens/>
        <w:ind w:firstLine="567"/>
        <w:jc w:val="both"/>
        <w:rPr>
          <w:color w:val="000000"/>
          <w:sz w:val="28"/>
          <w:szCs w:val="28"/>
          <w:lang w:bidi="ru-RU"/>
        </w:rPr>
      </w:pPr>
      <w:r>
        <w:rPr>
          <w:color w:val="000000"/>
          <w:sz w:val="28"/>
          <w:szCs w:val="28"/>
        </w:rPr>
        <w:t xml:space="preserve"> </w:t>
      </w:r>
      <w:r w:rsidRPr="00582090">
        <w:rPr>
          <w:color w:val="000000"/>
          <w:sz w:val="28"/>
          <w:szCs w:val="28"/>
        </w:rPr>
        <w:t>Прокуратурой района осуществлен мониторинг</w:t>
      </w:r>
      <w:r w:rsidRPr="00582090">
        <w:rPr>
          <w:color w:val="000000"/>
          <w:sz w:val="28"/>
          <w:szCs w:val="28"/>
          <w:lang w:bidi="ru-RU"/>
        </w:rPr>
        <w:t xml:space="preserve"> сети «Интернет» на предмет выявления сайтов с экстремистскими материалами. </w:t>
      </w:r>
    </w:p>
    <w:p w:rsidR="00E65070" w:rsidRPr="00582090" w:rsidRDefault="00E65070" w:rsidP="00E65070">
      <w:pPr>
        <w:suppressAutoHyphens/>
        <w:ind w:firstLine="567"/>
        <w:jc w:val="both"/>
        <w:rPr>
          <w:color w:val="000000"/>
          <w:sz w:val="28"/>
          <w:szCs w:val="28"/>
          <w:lang w:bidi="ru-RU"/>
        </w:rPr>
      </w:pPr>
      <w:r w:rsidRPr="00582090">
        <w:rPr>
          <w:color w:val="000000"/>
          <w:sz w:val="28"/>
          <w:szCs w:val="28"/>
          <w:lang w:bidi="ru-RU"/>
        </w:rPr>
        <w:t>В ходе мониторинга сети «Интернет» выявлен</w:t>
      </w:r>
      <w:r>
        <w:rPr>
          <w:color w:val="000000"/>
          <w:sz w:val="28"/>
          <w:szCs w:val="28"/>
          <w:lang w:bidi="ru-RU"/>
        </w:rPr>
        <w:t>ы</w:t>
      </w:r>
      <w:r w:rsidRPr="00582090">
        <w:rPr>
          <w:color w:val="000000"/>
          <w:sz w:val="28"/>
          <w:szCs w:val="28"/>
          <w:lang w:bidi="ru-RU"/>
        </w:rPr>
        <w:t xml:space="preserve"> сайт</w:t>
      </w:r>
      <w:r>
        <w:rPr>
          <w:color w:val="000000"/>
          <w:sz w:val="28"/>
          <w:szCs w:val="28"/>
          <w:lang w:bidi="ru-RU"/>
        </w:rPr>
        <w:t>ы</w:t>
      </w:r>
      <w:r w:rsidRPr="00582090">
        <w:rPr>
          <w:color w:val="000000"/>
          <w:sz w:val="28"/>
          <w:szCs w:val="28"/>
          <w:lang w:bidi="ru-RU"/>
        </w:rPr>
        <w:t>, на котор</w:t>
      </w:r>
      <w:r>
        <w:rPr>
          <w:color w:val="000000"/>
          <w:sz w:val="28"/>
          <w:szCs w:val="28"/>
          <w:lang w:bidi="ru-RU"/>
        </w:rPr>
        <w:t>ых</w:t>
      </w:r>
      <w:r w:rsidRPr="00582090">
        <w:rPr>
          <w:color w:val="000000"/>
          <w:sz w:val="28"/>
          <w:szCs w:val="28"/>
          <w:lang w:bidi="ru-RU"/>
        </w:rPr>
        <w:t xml:space="preserve"> размещены треки музыкального альбома «Музыка белых», автор музыкальной группы - </w:t>
      </w:r>
      <w:r w:rsidRPr="00582090">
        <w:rPr>
          <w:color w:val="000000"/>
          <w:sz w:val="28"/>
          <w:szCs w:val="28"/>
          <w:lang w:val="en-US"/>
        </w:rPr>
        <w:t>Order</w:t>
      </w:r>
      <w:r w:rsidRPr="00582090">
        <w:rPr>
          <w:color w:val="000000"/>
          <w:sz w:val="28"/>
          <w:szCs w:val="28"/>
          <w:lang w:bidi="ru-RU"/>
        </w:rPr>
        <w:t xml:space="preserve">. </w:t>
      </w:r>
    </w:p>
    <w:p w:rsidR="00E65070" w:rsidRPr="00582090" w:rsidRDefault="00E65070" w:rsidP="00E65070">
      <w:pPr>
        <w:suppressAutoHyphens/>
        <w:ind w:firstLine="567"/>
        <w:jc w:val="both"/>
        <w:rPr>
          <w:color w:val="000000"/>
          <w:sz w:val="28"/>
          <w:szCs w:val="28"/>
          <w:lang w:bidi="ru-RU"/>
        </w:rPr>
      </w:pPr>
      <w:r w:rsidRPr="00582090">
        <w:rPr>
          <w:color w:val="000000"/>
          <w:sz w:val="28"/>
          <w:szCs w:val="28"/>
          <w:lang w:bidi="ru-RU"/>
        </w:rPr>
        <w:t>Решением Первомайского районного суда г. Омска от 23.11.2006 г. указанный музыкальный альбом признан экстремистским материалом.</w:t>
      </w:r>
    </w:p>
    <w:p w:rsidR="00E65070" w:rsidRPr="00582090" w:rsidRDefault="00E65070" w:rsidP="00E65070">
      <w:pPr>
        <w:suppressAutoHyphens/>
        <w:ind w:firstLine="567"/>
        <w:jc w:val="both"/>
        <w:rPr>
          <w:color w:val="000000"/>
          <w:sz w:val="28"/>
          <w:szCs w:val="28"/>
          <w:lang w:bidi="ru-RU"/>
        </w:rPr>
      </w:pPr>
      <w:r w:rsidRPr="00582090">
        <w:rPr>
          <w:color w:val="000000"/>
          <w:sz w:val="28"/>
          <w:szCs w:val="28"/>
          <w:lang w:bidi="ru-RU"/>
        </w:rPr>
        <w:t xml:space="preserve">Указанная информация находится незаконно, в открытом доступе. </w:t>
      </w:r>
    </w:p>
    <w:p w:rsidR="00E65070" w:rsidRPr="00582090" w:rsidRDefault="00E65070" w:rsidP="00E65070">
      <w:pPr>
        <w:suppressAutoHyphens/>
        <w:ind w:firstLine="567"/>
        <w:jc w:val="both"/>
        <w:rPr>
          <w:color w:val="000000"/>
          <w:sz w:val="28"/>
          <w:szCs w:val="28"/>
        </w:rPr>
      </w:pPr>
      <w:r>
        <w:rPr>
          <w:color w:val="000000"/>
          <w:sz w:val="28"/>
          <w:szCs w:val="28"/>
        </w:rPr>
        <w:t xml:space="preserve">По результатам проверки прокурором района в ноябре 2024 г. в Управление </w:t>
      </w:r>
      <w:proofErr w:type="spellStart"/>
      <w:r>
        <w:rPr>
          <w:color w:val="000000"/>
          <w:sz w:val="28"/>
          <w:szCs w:val="28"/>
        </w:rPr>
        <w:t>Роскомнадзора</w:t>
      </w:r>
      <w:proofErr w:type="spellEnd"/>
      <w:r>
        <w:rPr>
          <w:color w:val="000000"/>
          <w:sz w:val="28"/>
          <w:szCs w:val="28"/>
        </w:rPr>
        <w:t xml:space="preserve"> по Липецкой области направлена информация о принятии мер по блокировке указанных сайтов, которая была рассмотрена и удовлетворена.  </w:t>
      </w:r>
      <w:r w:rsidRPr="00582090">
        <w:rPr>
          <w:color w:val="000000"/>
          <w:sz w:val="28"/>
          <w:szCs w:val="28"/>
        </w:rPr>
        <w:t xml:space="preserve">  </w:t>
      </w:r>
    </w:p>
    <w:p w:rsidR="00E65070" w:rsidRDefault="00E65070" w:rsidP="00E65070">
      <w:pPr>
        <w:suppressAutoHyphens/>
        <w:ind w:firstLine="567"/>
        <w:jc w:val="both"/>
        <w:rPr>
          <w:color w:val="000000"/>
          <w:sz w:val="28"/>
          <w:szCs w:val="28"/>
        </w:rPr>
      </w:pP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Pr="008745B1" w:rsidRDefault="00E65070" w:rsidP="00E65070">
      <w:pPr>
        <w:jc w:val="both"/>
        <w:rPr>
          <w:sz w:val="28"/>
          <w:szCs w:val="28"/>
        </w:rPr>
      </w:pPr>
      <w:r>
        <w:rPr>
          <w:sz w:val="28"/>
          <w:szCs w:val="28"/>
        </w:rPr>
        <w:t>Помощник п</w:t>
      </w:r>
      <w:r w:rsidRPr="008745B1">
        <w:rPr>
          <w:sz w:val="28"/>
          <w:szCs w:val="28"/>
        </w:rPr>
        <w:t>рокурор</w:t>
      </w:r>
      <w:r>
        <w:rPr>
          <w:sz w:val="28"/>
          <w:szCs w:val="28"/>
        </w:rPr>
        <w:t>а</w:t>
      </w:r>
      <w:r w:rsidRPr="008745B1">
        <w:rPr>
          <w:sz w:val="28"/>
          <w:szCs w:val="28"/>
        </w:rPr>
        <w:t xml:space="preserve"> района </w:t>
      </w:r>
    </w:p>
    <w:p w:rsidR="00E65070" w:rsidRDefault="00E65070" w:rsidP="00E65070">
      <w:pPr>
        <w:pStyle w:val="af2"/>
        <w:spacing w:line="240" w:lineRule="exact"/>
        <w:ind w:right="45"/>
        <w:rPr>
          <w:sz w:val="28"/>
          <w:szCs w:val="28"/>
        </w:rPr>
      </w:pPr>
    </w:p>
    <w:p w:rsidR="00E65070" w:rsidRDefault="00E65070" w:rsidP="00E65070">
      <w:pPr>
        <w:pStyle w:val="af2"/>
        <w:spacing w:line="240" w:lineRule="exact"/>
        <w:ind w:right="45"/>
        <w:rPr>
          <w:sz w:val="28"/>
          <w:szCs w:val="28"/>
        </w:rPr>
      </w:pPr>
      <w:r>
        <w:rPr>
          <w:sz w:val="28"/>
          <w:szCs w:val="28"/>
        </w:rPr>
        <w:t>юрист 1 класса                                                                                    А.В. Герасимов</w:t>
      </w:r>
    </w:p>
    <w:p w:rsidR="00E65070" w:rsidRDefault="00E65070"/>
    <w:p w:rsidR="00E65070" w:rsidRDefault="00E65070"/>
    <w:tbl>
      <w:tblPr>
        <w:tblW w:w="0" w:type="auto"/>
        <w:tblLayout w:type="fixed"/>
        <w:tblCellMar>
          <w:top w:w="57" w:type="dxa"/>
          <w:left w:w="227" w:type="dxa"/>
          <w:right w:w="227" w:type="dxa"/>
        </w:tblCellMar>
        <w:tblLook w:val="0000" w:firstRow="0" w:lastRow="0" w:firstColumn="0" w:lastColumn="0" w:noHBand="0" w:noVBand="0"/>
      </w:tblPr>
      <w:tblGrid>
        <w:gridCol w:w="2864"/>
        <w:gridCol w:w="1891"/>
        <w:gridCol w:w="474"/>
        <w:gridCol w:w="4678"/>
      </w:tblGrid>
      <w:tr w:rsidR="00E65070" w:rsidTr="009B26ED">
        <w:tblPrEx>
          <w:tblCellMar>
            <w:bottom w:w="0" w:type="dxa"/>
          </w:tblCellMar>
        </w:tblPrEx>
        <w:trPr>
          <w:cantSplit/>
          <w:trHeight w:val="454"/>
        </w:trPr>
        <w:tc>
          <w:tcPr>
            <w:tcW w:w="2864" w:type="dxa"/>
          </w:tcPr>
          <w:p w:rsidR="00E65070" w:rsidRDefault="00E65070" w:rsidP="009B26ED">
            <w:pPr>
              <w:pStyle w:val="Normal"/>
              <w:jc w:val="center"/>
              <w:rPr>
                <w:sz w:val="28"/>
              </w:rPr>
            </w:pPr>
            <w:r>
              <w:rPr>
                <w:sz w:val="28"/>
              </w:rPr>
              <w:t xml:space="preserve">                16.12.2024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r w:rsidR="00E65070" w:rsidTr="009B26ED">
        <w:tblPrEx>
          <w:tblCellMar>
            <w:bottom w:w="0" w:type="dxa"/>
          </w:tblCellMar>
        </w:tblPrEx>
        <w:trPr>
          <w:cantSplit/>
          <w:trHeight w:val="507"/>
        </w:trPr>
        <w:tc>
          <w:tcPr>
            <w:tcW w:w="2864" w:type="dxa"/>
          </w:tcPr>
          <w:p w:rsidR="00E65070" w:rsidRDefault="00E65070" w:rsidP="009B26ED">
            <w:pPr>
              <w:pStyle w:val="Normal"/>
              <w:jc w:val="center"/>
              <w:rPr>
                <w:sz w:val="28"/>
              </w:rPr>
            </w:pPr>
            <w:r>
              <w:rPr>
                <w:sz w:val="28"/>
              </w:rPr>
              <w:t xml:space="preserve">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bl>
    <w:p w:rsidR="00E65070" w:rsidRPr="00565842" w:rsidRDefault="00E65070" w:rsidP="00E65070">
      <w:pPr>
        <w:ind w:right="44"/>
        <w:rPr>
          <w:b/>
          <w:sz w:val="16"/>
          <w:szCs w:val="16"/>
        </w:rPr>
      </w:pPr>
      <w:r>
        <w:t xml:space="preserve">           </w:t>
      </w:r>
    </w:p>
    <w:p w:rsidR="00E65070" w:rsidRDefault="00E65070" w:rsidP="00E65070">
      <w:pPr>
        <w:jc w:val="center"/>
        <w:rPr>
          <w:b/>
          <w:sz w:val="28"/>
          <w:szCs w:val="28"/>
        </w:rPr>
      </w:pPr>
      <w:r>
        <w:rPr>
          <w:b/>
          <w:sz w:val="28"/>
          <w:szCs w:val="28"/>
        </w:rPr>
        <w:t>Прокуратура информирует</w:t>
      </w:r>
    </w:p>
    <w:p w:rsidR="00E65070" w:rsidRDefault="00E65070" w:rsidP="00E65070">
      <w:pPr>
        <w:jc w:val="center"/>
        <w:rPr>
          <w:b/>
          <w:sz w:val="28"/>
          <w:szCs w:val="28"/>
        </w:rPr>
      </w:pPr>
    </w:p>
    <w:p w:rsidR="00E65070" w:rsidRPr="003C265D" w:rsidRDefault="00E65070" w:rsidP="00E65070">
      <w:pPr>
        <w:jc w:val="center"/>
        <w:rPr>
          <w:b/>
          <w:sz w:val="28"/>
          <w:szCs w:val="28"/>
        </w:rPr>
      </w:pPr>
      <w:r>
        <w:rPr>
          <w:b/>
          <w:sz w:val="28"/>
          <w:szCs w:val="28"/>
        </w:rPr>
        <w:t>«Мониторингом сети «Интернет» выявлены сайты о незаконной продаже оружия и боеприпасов»</w:t>
      </w:r>
    </w:p>
    <w:p w:rsidR="00E65070" w:rsidRDefault="00E65070" w:rsidP="00E65070">
      <w:pPr>
        <w:ind w:firstLine="709"/>
        <w:jc w:val="both"/>
        <w:rPr>
          <w:sz w:val="28"/>
          <w:szCs w:val="28"/>
        </w:rPr>
      </w:pPr>
    </w:p>
    <w:p w:rsidR="00E65070" w:rsidRPr="009776BB" w:rsidRDefault="00E65070" w:rsidP="00E65070">
      <w:pPr>
        <w:suppressAutoHyphens/>
        <w:ind w:firstLine="567"/>
        <w:jc w:val="both"/>
        <w:rPr>
          <w:color w:val="000000"/>
          <w:sz w:val="28"/>
          <w:szCs w:val="28"/>
        </w:rPr>
      </w:pPr>
      <w:r w:rsidRPr="009776BB">
        <w:rPr>
          <w:color w:val="000000"/>
          <w:sz w:val="28"/>
          <w:szCs w:val="28"/>
        </w:rPr>
        <w:t xml:space="preserve"> </w:t>
      </w:r>
      <w:r>
        <w:rPr>
          <w:color w:val="000000"/>
          <w:sz w:val="28"/>
          <w:szCs w:val="28"/>
        </w:rPr>
        <w:t xml:space="preserve"> </w:t>
      </w:r>
      <w:proofErr w:type="gramStart"/>
      <w:r>
        <w:rPr>
          <w:color w:val="000000"/>
          <w:sz w:val="28"/>
          <w:szCs w:val="28"/>
        </w:rPr>
        <w:t>В</w:t>
      </w:r>
      <w:r w:rsidRPr="009776BB">
        <w:rPr>
          <w:color w:val="000000"/>
          <w:sz w:val="28"/>
          <w:szCs w:val="28"/>
        </w:rPr>
        <w:t xml:space="preserve"> ходе мониторинга сети «Интернет» установлено, что на Интернет–страницах</w:t>
      </w:r>
      <w:r>
        <w:rPr>
          <w:color w:val="000000"/>
          <w:sz w:val="28"/>
          <w:szCs w:val="28"/>
        </w:rPr>
        <w:t xml:space="preserve"> </w:t>
      </w:r>
      <w:r w:rsidRPr="009776BB">
        <w:rPr>
          <w:color w:val="000000"/>
          <w:sz w:val="28"/>
          <w:szCs w:val="28"/>
        </w:rPr>
        <w:t xml:space="preserve">размещена запрещенная информация, организованы Интернет-магазины с предложением по продаже боевого оружия без соответствующих документов: разрешений, лицензий и справок, такого как боевые пистолеты: пистолет Макарова (ПМ), пистолет </w:t>
      </w:r>
      <w:r w:rsidRPr="009776BB">
        <w:rPr>
          <w:color w:val="000000"/>
          <w:sz w:val="28"/>
          <w:szCs w:val="28"/>
          <w:lang w:val="en-US"/>
        </w:rPr>
        <w:t>Beretta</w:t>
      </w:r>
      <w:r w:rsidRPr="009776BB">
        <w:rPr>
          <w:color w:val="000000"/>
          <w:sz w:val="28"/>
          <w:szCs w:val="28"/>
        </w:rPr>
        <w:t xml:space="preserve"> 92</w:t>
      </w:r>
      <w:proofErr w:type="spellStart"/>
      <w:r w:rsidRPr="009776BB">
        <w:rPr>
          <w:color w:val="000000"/>
          <w:sz w:val="28"/>
          <w:szCs w:val="28"/>
          <w:lang w:val="en-US"/>
        </w:rPr>
        <w:t>fs</w:t>
      </w:r>
      <w:proofErr w:type="spellEnd"/>
      <w:r w:rsidRPr="009776BB">
        <w:rPr>
          <w:color w:val="000000"/>
          <w:sz w:val="28"/>
          <w:szCs w:val="28"/>
        </w:rPr>
        <w:t xml:space="preserve">, пистолет </w:t>
      </w:r>
      <w:proofErr w:type="spellStart"/>
      <w:r w:rsidRPr="009776BB">
        <w:rPr>
          <w:color w:val="000000"/>
          <w:sz w:val="28"/>
          <w:szCs w:val="28"/>
          <w:lang w:val="en-US"/>
        </w:rPr>
        <w:t>Glock</w:t>
      </w:r>
      <w:proofErr w:type="spellEnd"/>
      <w:r w:rsidRPr="009776BB">
        <w:rPr>
          <w:color w:val="000000"/>
          <w:sz w:val="28"/>
          <w:szCs w:val="28"/>
        </w:rPr>
        <w:t xml:space="preserve"> 17 </w:t>
      </w:r>
      <w:r w:rsidRPr="009776BB">
        <w:rPr>
          <w:color w:val="000000"/>
          <w:sz w:val="28"/>
          <w:szCs w:val="28"/>
          <w:lang w:val="en-US"/>
        </w:rPr>
        <w:t>Gens</w:t>
      </w:r>
      <w:r w:rsidRPr="009776BB">
        <w:rPr>
          <w:color w:val="000000"/>
          <w:sz w:val="28"/>
          <w:szCs w:val="28"/>
        </w:rPr>
        <w:t xml:space="preserve">, боевые автоматы АК-47, </w:t>
      </w:r>
      <w:r w:rsidRPr="009776BB">
        <w:rPr>
          <w:color w:val="000000"/>
          <w:sz w:val="28"/>
          <w:szCs w:val="28"/>
          <w:lang w:val="en-US"/>
        </w:rPr>
        <w:t>AMD</w:t>
      </w:r>
      <w:r w:rsidRPr="009776BB">
        <w:rPr>
          <w:color w:val="000000"/>
          <w:sz w:val="28"/>
          <w:szCs w:val="28"/>
        </w:rPr>
        <w:t xml:space="preserve"> 65, АКС -74У с глушителем и патроны к ним, другое боевое оружие и боеприпасы.</w:t>
      </w:r>
      <w:proofErr w:type="gramEnd"/>
      <w:r w:rsidRPr="009776BB">
        <w:rPr>
          <w:color w:val="000000"/>
          <w:sz w:val="28"/>
          <w:szCs w:val="28"/>
        </w:rPr>
        <w:t xml:space="preserve"> На </w:t>
      </w:r>
      <w:r>
        <w:rPr>
          <w:color w:val="000000"/>
          <w:sz w:val="28"/>
          <w:szCs w:val="28"/>
        </w:rPr>
        <w:t>выявленных</w:t>
      </w:r>
      <w:r w:rsidRPr="009776BB">
        <w:rPr>
          <w:color w:val="000000"/>
          <w:sz w:val="28"/>
          <w:szCs w:val="28"/>
        </w:rPr>
        <w:t xml:space="preserve"> сайтах указаны способы доставки данного огнестрельного оружия и боеприпасов к нему, его стоимость и технические характеристики.</w:t>
      </w:r>
    </w:p>
    <w:p w:rsidR="00E65070" w:rsidRPr="009776BB" w:rsidRDefault="00E65070" w:rsidP="00E65070">
      <w:pPr>
        <w:suppressAutoHyphens/>
        <w:ind w:firstLine="567"/>
        <w:jc w:val="both"/>
        <w:rPr>
          <w:color w:val="000000"/>
          <w:sz w:val="28"/>
          <w:szCs w:val="28"/>
        </w:rPr>
      </w:pPr>
      <w:r w:rsidRPr="009776BB">
        <w:rPr>
          <w:color w:val="000000"/>
          <w:sz w:val="28"/>
          <w:szCs w:val="28"/>
        </w:rPr>
        <w:t xml:space="preserve">Согласно размещенной информации на данных интернет-сайтах: осуществляется продажа огнестрельного оружия без требования на предъявление разрешения и лицензии, сделка производится в анонимном режиме, лицо может купить боевое оружие без лицензии, не требуется никаких персональные данных и не выясняются цели приобретения огнестрельного оружия, покупателю необходимо указать только город, куда совершается отгрузка заказа. Доставка осуществляется по России, которым является определенный человек, принимающий посылку от доверенной транспортной </w:t>
      </w:r>
      <w:r w:rsidRPr="009776BB">
        <w:rPr>
          <w:color w:val="000000"/>
          <w:sz w:val="28"/>
          <w:szCs w:val="28"/>
        </w:rPr>
        <w:lastRenderedPageBreak/>
        <w:t>компании на своё имя в ближайшем от покупателя населенном пункте и способный организовать доставку до места закладки тайника, с вашим заказом, своими силами.</w:t>
      </w:r>
    </w:p>
    <w:p w:rsidR="00E65070" w:rsidRPr="009776BB" w:rsidRDefault="00E65070" w:rsidP="00E65070">
      <w:pPr>
        <w:suppressAutoHyphens/>
        <w:ind w:firstLine="567"/>
        <w:jc w:val="both"/>
        <w:rPr>
          <w:color w:val="000000"/>
          <w:sz w:val="28"/>
          <w:szCs w:val="28"/>
        </w:rPr>
      </w:pPr>
      <w:r w:rsidRPr="009776BB">
        <w:rPr>
          <w:color w:val="000000"/>
          <w:sz w:val="28"/>
          <w:szCs w:val="28"/>
        </w:rPr>
        <w:t xml:space="preserve">Вместе с тем, согласно ст.2 Федерального закона от 27.07.2006 № 149-ФЗ «Об информации, информационных технологиях и о защите информации» информационно - 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 средств вычислительной техники. </w:t>
      </w:r>
    </w:p>
    <w:p w:rsidR="00E65070" w:rsidRPr="009776BB" w:rsidRDefault="00E65070" w:rsidP="00E65070">
      <w:pPr>
        <w:suppressAutoHyphens/>
        <w:ind w:firstLine="567"/>
        <w:jc w:val="both"/>
        <w:rPr>
          <w:color w:val="000000"/>
          <w:sz w:val="28"/>
          <w:szCs w:val="28"/>
        </w:rPr>
      </w:pPr>
      <w:r w:rsidRPr="009776BB">
        <w:rPr>
          <w:color w:val="000000"/>
          <w:sz w:val="28"/>
          <w:szCs w:val="28"/>
        </w:rPr>
        <w:t xml:space="preserve">В соответствии с ч. 1 ст.15 Федерального закона № 149-ФЗ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 Согласно ч.5 ст.15 Федерального закона № 149-ФЗ передача информации посредством использования информационно-телекоммуникационных сетей осуществляется без ограничения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 </w:t>
      </w:r>
    </w:p>
    <w:p w:rsidR="00E65070" w:rsidRPr="009776BB" w:rsidRDefault="00E65070" w:rsidP="00E65070">
      <w:pPr>
        <w:suppressAutoHyphens/>
        <w:ind w:firstLine="567"/>
        <w:jc w:val="both"/>
        <w:rPr>
          <w:color w:val="000000"/>
          <w:sz w:val="28"/>
          <w:szCs w:val="28"/>
        </w:rPr>
      </w:pPr>
      <w:r w:rsidRPr="009776BB">
        <w:rPr>
          <w:color w:val="000000"/>
          <w:sz w:val="28"/>
          <w:szCs w:val="28"/>
        </w:rPr>
        <w:t>Частями 1, 6 ст.10 Федерального закона № 149-ФЗ установлено, что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E65070" w:rsidRPr="009776BB" w:rsidRDefault="00E65070" w:rsidP="00E65070">
      <w:pPr>
        <w:suppressAutoHyphens/>
        <w:ind w:firstLine="567"/>
        <w:jc w:val="both"/>
        <w:rPr>
          <w:color w:val="000000"/>
          <w:sz w:val="28"/>
          <w:szCs w:val="28"/>
        </w:rPr>
      </w:pPr>
      <w:r w:rsidRPr="009776BB">
        <w:rPr>
          <w:color w:val="000000"/>
          <w:sz w:val="28"/>
          <w:szCs w:val="28"/>
        </w:rPr>
        <w:t>В соответствии со ст. 9 Федеральный закон от 13.12.1996 N 150-ФЗ «Об оружии» приобретение, экспонирование и коллекционирование оружия и патронов к нему на территории Российской Федерации подлежат лицензированию, за исключением случаев, установленных частью шестой настоящей статьи.</w:t>
      </w:r>
    </w:p>
    <w:p w:rsidR="00E65070" w:rsidRPr="009776BB" w:rsidRDefault="00E65070" w:rsidP="00E65070">
      <w:pPr>
        <w:suppressAutoHyphens/>
        <w:ind w:firstLine="567"/>
        <w:jc w:val="both"/>
        <w:rPr>
          <w:color w:val="000000"/>
          <w:sz w:val="28"/>
          <w:szCs w:val="28"/>
        </w:rPr>
      </w:pPr>
      <w:proofErr w:type="gramStart"/>
      <w:r w:rsidRPr="009776BB">
        <w:rPr>
          <w:color w:val="000000"/>
          <w:sz w:val="28"/>
          <w:szCs w:val="28"/>
        </w:rPr>
        <w:t xml:space="preserve">Согласно п. 3 ст. 3 ФЗ «О противодействии терроризму» от 06.03.2006 № 35-ФЗ (далее по тексту – ФЗ от 06.03.2006 № 35-ФЗ) одним из проявлений террористического акта является совершение взрыва, поджога или </w:t>
      </w:r>
      <w:r w:rsidRPr="009776BB">
        <w:rPr>
          <w:color w:val="000000"/>
          <w:sz w:val="28"/>
          <w:szCs w:val="28"/>
          <w:u w:val="single"/>
        </w:rPr>
        <w:t>иных действий</w:t>
      </w:r>
      <w:r w:rsidRPr="009776BB">
        <w:rPr>
          <w:color w:val="000000"/>
          <w:sz w:val="28"/>
          <w:szCs w:val="28"/>
        </w:rPr>
        <w:t>,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w:t>
      </w:r>
      <w:proofErr w:type="gramEnd"/>
      <w:r w:rsidRPr="009776BB">
        <w:rPr>
          <w:color w:val="000000"/>
          <w:sz w:val="28"/>
          <w:szCs w:val="28"/>
        </w:rPr>
        <w:t xml:space="preserve"> ими решений, а также угроза совершения указанных действий в тех же целях.</w:t>
      </w:r>
    </w:p>
    <w:p w:rsidR="00E65070" w:rsidRPr="009776BB" w:rsidRDefault="00E65070" w:rsidP="00E65070">
      <w:pPr>
        <w:suppressAutoHyphens/>
        <w:ind w:firstLine="567"/>
        <w:jc w:val="both"/>
        <w:rPr>
          <w:color w:val="000000"/>
          <w:sz w:val="28"/>
          <w:szCs w:val="28"/>
        </w:rPr>
      </w:pPr>
      <w:r w:rsidRPr="009776BB">
        <w:rPr>
          <w:color w:val="000000"/>
          <w:sz w:val="28"/>
          <w:szCs w:val="28"/>
        </w:rPr>
        <w:t xml:space="preserve"> Вход на интернет-сай</w:t>
      </w:r>
      <w:r>
        <w:rPr>
          <w:color w:val="000000"/>
          <w:sz w:val="28"/>
          <w:szCs w:val="28"/>
        </w:rPr>
        <w:t xml:space="preserve">ты </w:t>
      </w:r>
      <w:r w:rsidRPr="009776BB">
        <w:rPr>
          <w:color w:val="000000"/>
          <w:sz w:val="28"/>
          <w:szCs w:val="28"/>
        </w:rPr>
        <w:t>свободный и не требует предварительной регистрации и пароля, ознакомиться с содержанием указанных Интернет-ресурсов может любой пользователь. Ограничения на передачу, копирование и распространение информации, содержащейся на указанном Интернет-ресурсе, также отсутствует.</w:t>
      </w:r>
    </w:p>
    <w:p w:rsidR="00E65070" w:rsidRPr="009776BB" w:rsidRDefault="00E65070" w:rsidP="00E65070">
      <w:pPr>
        <w:suppressAutoHyphens/>
        <w:ind w:firstLine="567"/>
        <w:jc w:val="both"/>
        <w:rPr>
          <w:color w:val="000000"/>
          <w:sz w:val="28"/>
          <w:szCs w:val="28"/>
        </w:rPr>
      </w:pPr>
      <w:r w:rsidRPr="009776BB">
        <w:rPr>
          <w:color w:val="000000"/>
          <w:sz w:val="28"/>
          <w:szCs w:val="28"/>
        </w:rPr>
        <w:lastRenderedPageBreak/>
        <w:t xml:space="preserve"> </w:t>
      </w:r>
      <w:proofErr w:type="gramStart"/>
      <w:r w:rsidRPr="009776BB">
        <w:rPr>
          <w:color w:val="000000"/>
          <w:sz w:val="28"/>
          <w:szCs w:val="28"/>
        </w:rPr>
        <w:t>В рамках полномочий, предоставленных постановлением Правительства РФ от 26.10.2012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необходимо признать информацию, размещенную на страница</w:t>
      </w:r>
      <w:r>
        <w:rPr>
          <w:color w:val="000000"/>
          <w:sz w:val="28"/>
          <w:szCs w:val="28"/>
        </w:rPr>
        <w:t xml:space="preserve">х </w:t>
      </w:r>
      <w:r w:rsidRPr="009776BB">
        <w:rPr>
          <w:color w:val="000000"/>
          <w:sz w:val="28"/>
          <w:szCs w:val="28"/>
        </w:rPr>
        <w:t>информацией, распространение которой на территории Российской Федерации запрещено, полномочия по</w:t>
      </w:r>
      <w:proofErr w:type="gramEnd"/>
      <w:r w:rsidRPr="009776BB">
        <w:rPr>
          <w:color w:val="000000"/>
          <w:sz w:val="28"/>
          <w:szCs w:val="28"/>
        </w:rPr>
        <w:t xml:space="preserve"> принятию </w:t>
      </w:r>
      <w:proofErr w:type="gramStart"/>
      <w:r w:rsidRPr="009776BB">
        <w:rPr>
          <w:color w:val="000000"/>
          <w:sz w:val="28"/>
          <w:szCs w:val="28"/>
        </w:rPr>
        <w:t>решений</w:t>
      </w:r>
      <w:proofErr w:type="gramEnd"/>
      <w:r w:rsidRPr="009776BB">
        <w:rPr>
          <w:color w:val="000000"/>
          <w:sz w:val="28"/>
          <w:szCs w:val="28"/>
        </w:rPr>
        <w:t xml:space="preserve"> которых отнесены к </w:t>
      </w:r>
      <w:r w:rsidRPr="009776BB">
        <w:rPr>
          <w:color w:val="000000"/>
          <w:sz w:val="28"/>
          <w:szCs w:val="28"/>
          <w:u w:val="single"/>
        </w:rPr>
        <w:t>органам внутренних дел</w:t>
      </w:r>
      <w:r w:rsidRPr="009776BB">
        <w:rPr>
          <w:color w:val="000000"/>
          <w:sz w:val="28"/>
          <w:szCs w:val="28"/>
        </w:rPr>
        <w:t>.</w:t>
      </w:r>
    </w:p>
    <w:p w:rsidR="00E65070" w:rsidRPr="009776BB" w:rsidRDefault="00E65070" w:rsidP="00E65070">
      <w:pPr>
        <w:suppressAutoHyphens/>
        <w:ind w:firstLine="567"/>
        <w:jc w:val="both"/>
        <w:rPr>
          <w:color w:val="000000"/>
          <w:sz w:val="28"/>
          <w:szCs w:val="28"/>
        </w:rPr>
      </w:pPr>
      <w:r w:rsidRPr="009776BB">
        <w:rPr>
          <w:color w:val="000000"/>
          <w:sz w:val="28"/>
          <w:szCs w:val="28"/>
          <w:lang w:bidi="ru-RU"/>
        </w:rPr>
        <w:t xml:space="preserve">Во время производства осмотра изготавливались скриншоты страниц интернет-сайтов, посещенного в ходе осмотра при помощи персонального компьютера, которые распечатаны и являются приложением к данному акту. </w:t>
      </w:r>
    </w:p>
    <w:p w:rsidR="00E65070" w:rsidRPr="00582090" w:rsidRDefault="00E65070" w:rsidP="00E65070">
      <w:pPr>
        <w:suppressAutoHyphens/>
        <w:ind w:firstLine="567"/>
        <w:jc w:val="both"/>
        <w:rPr>
          <w:color w:val="000000"/>
          <w:sz w:val="28"/>
          <w:szCs w:val="28"/>
        </w:rPr>
      </w:pPr>
      <w:r>
        <w:rPr>
          <w:color w:val="000000"/>
          <w:sz w:val="28"/>
          <w:szCs w:val="28"/>
        </w:rPr>
        <w:t xml:space="preserve"> По результатам проверки прокурором района 30.10.2024 г. начальнику </w:t>
      </w:r>
      <w:proofErr w:type="spellStart"/>
      <w:proofErr w:type="gramStart"/>
      <w:r>
        <w:rPr>
          <w:color w:val="000000"/>
          <w:sz w:val="28"/>
          <w:szCs w:val="28"/>
        </w:rPr>
        <w:t>Отд</w:t>
      </w:r>
      <w:proofErr w:type="spellEnd"/>
      <w:proofErr w:type="gramEnd"/>
      <w:r>
        <w:rPr>
          <w:color w:val="000000"/>
          <w:sz w:val="28"/>
          <w:szCs w:val="28"/>
        </w:rPr>
        <w:t xml:space="preserve"> МВД России по </w:t>
      </w:r>
      <w:proofErr w:type="spellStart"/>
      <w:r>
        <w:rPr>
          <w:color w:val="000000"/>
          <w:sz w:val="28"/>
          <w:szCs w:val="28"/>
        </w:rPr>
        <w:t>Становлянскому</w:t>
      </w:r>
      <w:proofErr w:type="spellEnd"/>
      <w:r>
        <w:rPr>
          <w:color w:val="000000"/>
          <w:sz w:val="28"/>
          <w:szCs w:val="28"/>
        </w:rPr>
        <w:t xml:space="preserve"> району направлена соответствующая информация о принятии мер по блокировке выявленных сайтов, которая была рассмотрена и удовлетворена.</w:t>
      </w:r>
    </w:p>
    <w:p w:rsidR="00E65070" w:rsidRDefault="00E65070" w:rsidP="00E65070">
      <w:pPr>
        <w:suppressAutoHyphens/>
        <w:ind w:firstLine="567"/>
        <w:jc w:val="both"/>
        <w:rPr>
          <w:color w:val="000000"/>
          <w:sz w:val="28"/>
          <w:szCs w:val="28"/>
        </w:rPr>
      </w:pP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Pr="008745B1" w:rsidRDefault="00E65070" w:rsidP="00E65070">
      <w:pPr>
        <w:jc w:val="both"/>
        <w:rPr>
          <w:sz w:val="28"/>
          <w:szCs w:val="28"/>
        </w:rPr>
      </w:pPr>
      <w:r>
        <w:rPr>
          <w:sz w:val="28"/>
          <w:szCs w:val="28"/>
        </w:rPr>
        <w:t>Помощник п</w:t>
      </w:r>
      <w:r w:rsidRPr="008745B1">
        <w:rPr>
          <w:sz w:val="28"/>
          <w:szCs w:val="28"/>
        </w:rPr>
        <w:t>рокурор</w:t>
      </w:r>
      <w:r>
        <w:rPr>
          <w:sz w:val="28"/>
          <w:szCs w:val="28"/>
        </w:rPr>
        <w:t>а</w:t>
      </w:r>
      <w:r w:rsidRPr="008745B1">
        <w:rPr>
          <w:sz w:val="28"/>
          <w:szCs w:val="28"/>
        </w:rPr>
        <w:t xml:space="preserve"> района </w:t>
      </w:r>
    </w:p>
    <w:p w:rsidR="00E65070" w:rsidRDefault="00E65070" w:rsidP="00E65070">
      <w:pPr>
        <w:pStyle w:val="af2"/>
        <w:spacing w:line="240" w:lineRule="exact"/>
        <w:ind w:right="45"/>
        <w:rPr>
          <w:sz w:val="28"/>
          <w:szCs w:val="28"/>
        </w:rPr>
      </w:pP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p w:rsidR="00E65070" w:rsidRDefault="00E65070"/>
    <w:tbl>
      <w:tblPr>
        <w:tblW w:w="0" w:type="auto"/>
        <w:tblLayout w:type="fixed"/>
        <w:tblCellMar>
          <w:top w:w="57" w:type="dxa"/>
          <w:left w:w="227" w:type="dxa"/>
          <w:right w:w="227" w:type="dxa"/>
        </w:tblCellMar>
        <w:tblLook w:val="0000" w:firstRow="0" w:lastRow="0" w:firstColumn="0" w:lastColumn="0" w:noHBand="0" w:noVBand="0"/>
      </w:tblPr>
      <w:tblGrid>
        <w:gridCol w:w="2864"/>
        <w:gridCol w:w="1891"/>
        <w:gridCol w:w="474"/>
        <w:gridCol w:w="4678"/>
      </w:tblGrid>
      <w:tr w:rsidR="00E65070" w:rsidTr="009B26ED">
        <w:tblPrEx>
          <w:tblCellMar>
            <w:bottom w:w="0" w:type="dxa"/>
          </w:tblCellMar>
        </w:tblPrEx>
        <w:trPr>
          <w:cantSplit/>
          <w:trHeight w:val="454"/>
        </w:trPr>
        <w:tc>
          <w:tcPr>
            <w:tcW w:w="2864" w:type="dxa"/>
          </w:tcPr>
          <w:p w:rsidR="00E65070" w:rsidRDefault="00E65070" w:rsidP="009B26ED">
            <w:pPr>
              <w:pStyle w:val="Normal"/>
              <w:jc w:val="center"/>
              <w:rPr>
                <w:sz w:val="28"/>
              </w:rPr>
            </w:pPr>
            <w:r>
              <w:rPr>
                <w:sz w:val="28"/>
              </w:rPr>
              <w:t xml:space="preserve">                16.12.2024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r w:rsidR="00E65070" w:rsidTr="009B26ED">
        <w:tblPrEx>
          <w:tblCellMar>
            <w:bottom w:w="0" w:type="dxa"/>
          </w:tblCellMar>
        </w:tblPrEx>
        <w:trPr>
          <w:cantSplit/>
          <w:trHeight w:val="507"/>
        </w:trPr>
        <w:tc>
          <w:tcPr>
            <w:tcW w:w="2864" w:type="dxa"/>
          </w:tcPr>
          <w:p w:rsidR="00E65070" w:rsidRDefault="00E65070" w:rsidP="009B26ED">
            <w:pPr>
              <w:pStyle w:val="Normal"/>
              <w:jc w:val="center"/>
              <w:rPr>
                <w:sz w:val="28"/>
              </w:rPr>
            </w:pPr>
            <w:r>
              <w:rPr>
                <w:sz w:val="28"/>
              </w:rPr>
              <w:t xml:space="preserve">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bl>
    <w:p w:rsidR="00E65070" w:rsidRPr="00565842" w:rsidRDefault="00E65070" w:rsidP="00E65070">
      <w:pPr>
        <w:ind w:right="44"/>
        <w:rPr>
          <w:b/>
          <w:sz w:val="16"/>
          <w:szCs w:val="16"/>
        </w:rPr>
      </w:pPr>
      <w:r>
        <w:t xml:space="preserve">           </w:t>
      </w:r>
    </w:p>
    <w:p w:rsidR="00E65070" w:rsidRDefault="00E65070" w:rsidP="00E65070">
      <w:pPr>
        <w:jc w:val="center"/>
        <w:rPr>
          <w:b/>
          <w:sz w:val="28"/>
          <w:szCs w:val="28"/>
        </w:rPr>
      </w:pPr>
      <w:r>
        <w:rPr>
          <w:b/>
          <w:sz w:val="28"/>
          <w:szCs w:val="28"/>
        </w:rPr>
        <w:t>Прокуратура информирует</w:t>
      </w:r>
    </w:p>
    <w:p w:rsidR="00E65070" w:rsidRDefault="00E65070" w:rsidP="00E65070">
      <w:pPr>
        <w:jc w:val="center"/>
        <w:rPr>
          <w:b/>
          <w:sz w:val="28"/>
          <w:szCs w:val="28"/>
        </w:rPr>
      </w:pPr>
    </w:p>
    <w:p w:rsidR="00E65070" w:rsidRDefault="00E65070" w:rsidP="00E65070">
      <w:pPr>
        <w:ind w:firstLine="709"/>
        <w:jc w:val="both"/>
        <w:rPr>
          <w:sz w:val="28"/>
          <w:szCs w:val="28"/>
        </w:rPr>
      </w:pPr>
    </w:p>
    <w:p w:rsidR="00E65070" w:rsidRPr="00EB2106" w:rsidRDefault="00E65070" w:rsidP="00E65070">
      <w:pPr>
        <w:suppressAutoHyphens/>
        <w:ind w:firstLine="567"/>
        <w:jc w:val="both"/>
        <w:rPr>
          <w:b/>
          <w:color w:val="000000"/>
          <w:sz w:val="28"/>
          <w:szCs w:val="28"/>
        </w:rPr>
      </w:pPr>
      <w:r w:rsidRPr="009776BB">
        <w:rPr>
          <w:color w:val="000000"/>
          <w:sz w:val="28"/>
          <w:szCs w:val="28"/>
        </w:rPr>
        <w:t xml:space="preserve"> </w:t>
      </w:r>
      <w:r w:rsidRPr="00EB2106">
        <w:rPr>
          <w:b/>
          <w:color w:val="000000"/>
          <w:sz w:val="28"/>
          <w:szCs w:val="28"/>
        </w:rPr>
        <w:t xml:space="preserve">«Прокуратура </w:t>
      </w:r>
      <w:proofErr w:type="spellStart"/>
      <w:r w:rsidRPr="00EB2106">
        <w:rPr>
          <w:b/>
          <w:color w:val="000000"/>
          <w:sz w:val="28"/>
          <w:szCs w:val="28"/>
        </w:rPr>
        <w:t>Становлянского</w:t>
      </w:r>
      <w:proofErr w:type="spellEnd"/>
      <w:r w:rsidRPr="00EB2106">
        <w:rPr>
          <w:b/>
          <w:color w:val="000000"/>
          <w:sz w:val="28"/>
          <w:szCs w:val="28"/>
        </w:rPr>
        <w:t xml:space="preserve"> района обратился в суд с иском о приведении автодороги в надлежащее техническое состояние»</w:t>
      </w:r>
    </w:p>
    <w:p w:rsidR="00E65070" w:rsidRPr="00EB2106" w:rsidRDefault="00E65070" w:rsidP="00E65070">
      <w:pPr>
        <w:suppressAutoHyphens/>
        <w:ind w:firstLine="567"/>
        <w:jc w:val="both"/>
        <w:rPr>
          <w:color w:val="000000"/>
          <w:sz w:val="28"/>
          <w:szCs w:val="28"/>
        </w:rPr>
      </w:pPr>
    </w:p>
    <w:p w:rsidR="00E65070" w:rsidRPr="00EB2106" w:rsidRDefault="00E65070" w:rsidP="00E65070">
      <w:pPr>
        <w:suppressAutoHyphens/>
        <w:ind w:firstLine="567"/>
        <w:jc w:val="both"/>
        <w:rPr>
          <w:color w:val="000000"/>
          <w:sz w:val="28"/>
          <w:szCs w:val="28"/>
        </w:rPr>
      </w:pPr>
      <w:r w:rsidRPr="00EB2106">
        <w:rPr>
          <w:color w:val="000000"/>
          <w:sz w:val="28"/>
          <w:szCs w:val="28"/>
        </w:rPr>
        <w:t xml:space="preserve">    Прокуратурой </w:t>
      </w:r>
      <w:proofErr w:type="spellStart"/>
      <w:r w:rsidRPr="00EB2106">
        <w:rPr>
          <w:color w:val="000000"/>
          <w:sz w:val="28"/>
          <w:szCs w:val="28"/>
        </w:rPr>
        <w:t>Становлянского</w:t>
      </w:r>
      <w:proofErr w:type="spellEnd"/>
      <w:r w:rsidRPr="00EB2106">
        <w:rPr>
          <w:color w:val="000000"/>
          <w:sz w:val="28"/>
          <w:szCs w:val="28"/>
        </w:rPr>
        <w:t xml:space="preserve"> района на основании коллективного обращения жителей с. Телегино </w:t>
      </w:r>
      <w:proofErr w:type="spellStart"/>
      <w:r w:rsidRPr="00EB2106">
        <w:rPr>
          <w:color w:val="000000"/>
          <w:sz w:val="28"/>
          <w:szCs w:val="28"/>
        </w:rPr>
        <w:t>Становлянского</w:t>
      </w:r>
      <w:proofErr w:type="spellEnd"/>
      <w:r w:rsidRPr="00EB2106">
        <w:rPr>
          <w:color w:val="000000"/>
          <w:sz w:val="28"/>
          <w:szCs w:val="28"/>
        </w:rPr>
        <w:t xml:space="preserve"> муниципального округа проведена проверка соблюдения требований законодательства о безопасности дорожного движения </w:t>
      </w:r>
      <w:proofErr w:type="gramStart"/>
      <w:r w:rsidRPr="00EB2106">
        <w:rPr>
          <w:color w:val="000000"/>
          <w:sz w:val="28"/>
          <w:szCs w:val="28"/>
        </w:rPr>
        <w:t>в</w:t>
      </w:r>
      <w:proofErr w:type="gramEnd"/>
      <w:r w:rsidRPr="00EB2106">
        <w:rPr>
          <w:color w:val="000000"/>
          <w:sz w:val="28"/>
          <w:szCs w:val="28"/>
        </w:rPr>
        <w:t xml:space="preserve"> </w:t>
      </w:r>
      <w:proofErr w:type="gramStart"/>
      <w:r w:rsidRPr="00EB2106">
        <w:rPr>
          <w:color w:val="000000"/>
          <w:sz w:val="28"/>
          <w:szCs w:val="28"/>
        </w:rPr>
        <w:t>с</w:t>
      </w:r>
      <w:proofErr w:type="gramEnd"/>
      <w:r w:rsidRPr="00EB2106">
        <w:rPr>
          <w:color w:val="000000"/>
          <w:sz w:val="28"/>
          <w:szCs w:val="28"/>
        </w:rPr>
        <w:t xml:space="preserve">. Телегино по ул. Механизаторов </w:t>
      </w:r>
      <w:proofErr w:type="spellStart"/>
      <w:r w:rsidRPr="00EB2106">
        <w:rPr>
          <w:color w:val="000000"/>
          <w:sz w:val="28"/>
          <w:szCs w:val="28"/>
        </w:rPr>
        <w:t>Становлянского</w:t>
      </w:r>
      <w:proofErr w:type="spellEnd"/>
      <w:r w:rsidRPr="00EB2106">
        <w:rPr>
          <w:color w:val="000000"/>
          <w:sz w:val="28"/>
          <w:szCs w:val="28"/>
        </w:rPr>
        <w:t xml:space="preserve"> округа Липецкой области. </w:t>
      </w:r>
    </w:p>
    <w:p w:rsidR="00E65070" w:rsidRPr="00EB2106" w:rsidRDefault="00E65070" w:rsidP="00E65070">
      <w:pPr>
        <w:suppressAutoHyphens/>
        <w:ind w:firstLine="567"/>
        <w:jc w:val="both"/>
        <w:rPr>
          <w:color w:val="000000"/>
          <w:sz w:val="28"/>
          <w:szCs w:val="28"/>
        </w:rPr>
      </w:pPr>
      <w:r w:rsidRPr="00EB2106">
        <w:rPr>
          <w:color w:val="000000"/>
          <w:sz w:val="28"/>
          <w:szCs w:val="28"/>
        </w:rPr>
        <w:t xml:space="preserve">    Из содержания ст. 18 Закона № 257-ФЗ следует, что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E65070" w:rsidRPr="00EB2106" w:rsidRDefault="00E65070" w:rsidP="00E65070">
      <w:pPr>
        <w:suppressAutoHyphens/>
        <w:ind w:firstLine="567"/>
        <w:jc w:val="both"/>
        <w:rPr>
          <w:color w:val="000000"/>
          <w:sz w:val="28"/>
          <w:szCs w:val="28"/>
        </w:rPr>
      </w:pPr>
      <w:r w:rsidRPr="00EB2106">
        <w:rPr>
          <w:color w:val="000000"/>
          <w:sz w:val="28"/>
          <w:szCs w:val="28"/>
        </w:rPr>
        <w:lastRenderedPageBreak/>
        <w:t xml:space="preserve">   В силу положений ст. 12 указанного Федерального закона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w:t>
      </w:r>
    </w:p>
    <w:p w:rsidR="00E65070" w:rsidRPr="00EB2106" w:rsidRDefault="00E65070" w:rsidP="00E65070">
      <w:pPr>
        <w:suppressAutoHyphens/>
        <w:ind w:firstLine="567"/>
        <w:jc w:val="both"/>
        <w:rPr>
          <w:color w:val="000000"/>
          <w:sz w:val="28"/>
          <w:szCs w:val="28"/>
        </w:rPr>
      </w:pPr>
      <w:r w:rsidRPr="00EB2106">
        <w:rPr>
          <w:color w:val="000000"/>
          <w:sz w:val="28"/>
          <w:szCs w:val="28"/>
        </w:rPr>
        <w:t xml:space="preserve">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установлены Национальным стандартом РФ ГОСТ </w:t>
      </w:r>
      <w:proofErr w:type="gramStart"/>
      <w:r w:rsidRPr="00EB2106">
        <w:rPr>
          <w:color w:val="000000"/>
          <w:sz w:val="28"/>
          <w:szCs w:val="28"/>
        </w:rPr>
        <w:t>Р</w:t>
      </w:r>
      <w:proofErr w:type="gramEnd"/>
      <w:r w:rsidRPr="00EB2106">
        <w:rPr>
          <w:color w:val="000000"/>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утвержденного приказом Федерального агентства по техническому регулированию и метрологии от 26.09.2017 № 1245-ст.</w:t>
      </w:r>
    </w:p>
    <w:p w:rsidR="00E65070" w:rsidRPr="00EB2106" w:rsidRDefault="00E65070" w:rsidP="00E65070">
      <w:pPr>
        <w:suppressAutoHyphens/>
        <w:ind w:firstLine="567"/>
        <w:jc w:val="both"/>
        <w:rPr>
          <w:color w:val="000000"/>
          <w:sz w:val="28"/>
          <w:szCs w:val="28"/>
        </w:rPr>
      </w:pPr>
      <w:r w:rsidRPr="00EB2106">
        <w:rPr>
          <w:color w:val="000000"/>
          <w:sz w:val="28"/>
          <w:szCs w:val="28"/>
        </w:rPr>
        <w:t xml:space="preserve">   В силу п. 5.2.4 ГОСТ </w:t>
      </w:r>
      <w:proofErr w:type="gramStart"/>
      <w:r w:rsidRPr="00EB2106">
        <w:rPr>
          <w:color w:val="000000"/>
          <w:sz w:val="28"/>
          <w:szCs w:val="28"/>
        </w:rPr>
        <w:t>Р</w:t>
      </w:r>
      <w:proofErr w:type="gramEnd"/>
      <w:r w:rsidRPr="00EB2106">
        <w:rPr>
          <w:color w:val="000000"/>
          <w:sz w:val="28"/>
          <w:szCs w:val="28"/>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при этом глубина выбоин, просадок и проломов на всех категориях дорог не должна превышать 5 см.</w:t>
      </w:r>
    </w:p>
    <w:p w:rsidR="00E65070" w:rsidRPr="00EB2106" w:rsidRDefault="00E65070" w:rsidP="00E65070">
      <w:pPr>
        <w:suppressAutoHyphens/>
        <w:ind w:firstLine="567"/>
        <w:jc w:val="both"/>
        <w:rPr>
          <w:color w:val="000000"/>
          <w:sz w:val="28"/>
          <w:szCs w:val="28"/>
        </w:rPr>
      </w:pPr>
      <w:r w:rsidRPr="00EB2106">
        <w:rPr>
          <w:color w:val="000000"/>
          <w:sz w:val="28"/>
          <w:szCs w:val="28"/>
        </w:rPr>
        <w:t xml:space="preserve">   Установлено, что автомобильная дорога «Телегино – прим. к а/д М-4 «Дон» (идентификационный номер – 42ОП РЗ 42К-651) относится к автомобильной дороге общего пользования регионального значения и находится на балансе Управления дорог и транспорта Липецкой области, имеет протяженность 2.00 км</w:t>
      </w:r>
      <w:proofErr w:type="gramStart"/>
      <w:r w:rsidRPr="00EB2106">
        <w:rPr>
          <w:color w:val="000000"/>
          <w:sz w:val="28"/>
          <w:szCs w:val="28"/>
        </w:rPr>
        <w:t>.</w:t>
      </w:r>
      <w:proofErr w:type="gramEnd"/>
      <w:r w:rsidRPr="00EB2106">
        <w:rPr>
          <w:color w:val="000000"/>
          <w:sz w:val="28"/>
          <w:szCs w:val="28"/>
        </w:rPr>
        <w:t xml:space="preserve"> </w:t>
      </w:r>
      <w:proofErr w:type="gramStart"/>
      <w:r w:rsidRPr="00EB2106">
        <w:rPr>
          <w:color w:val="000000"/>
          <w:sz w:val="28"/>
          <w:szCs w:val="28"/>
        </w:rPr>
        <w:t>с</w:t>
      </w:r>
      <w:proofErr w:type="gramEnd"/>
      <w:r w:rsidRPr="00EB2106">
        <w:rPr>
          <w:color w:val="000000"/>
          <w:sz w:val="28"/>
          <w:szCs w:val="28"/>
        </w:rPr>
        <w:t xml:space="preserve"> асфальтобетонным покрытием. </w:t>
      </w:r>
    </w:p>
    <w:p w:rsidR="00E65070" w:rsidRPr="00EB2106" w:rsidRDefault="00E65070" w:rsidP="00E65070">
      <w:pPr>
        <w:suppressAutoHyphens/>
        <w:ind w:firstLine="567"/>
        <w:jc w:val="both"/>
        <w:rPr>
          <w:color w:val="000000"/>
          <w:sz w:val="28"/>
          <w:szCs w:val="28"/>
        </w:rPr>
      </w:pPr>
      <w:r w:rsidRPr="00EB2106">
        <w:rPr>
          <w:color w:val="000000"/>
          <w:sz w:val="28"/>
          <w:szCs w:val="28"/>
        </w:rPr>
        <w:t xml:space="preserve">   </w:t>
      </w:r>
      <w:proofErr w:type="gramStart"/>
      <w:r w:rsidRPr="00EB2106">
        <w:rPr>
          <w:color w:val="000000"/>
          <w:sz w:val="28"/>
          <w:szCs w:val="28"/>
        </w:rPr>
        <w:t>Между</w:t>
      </w:r>
      <w:proofErr w:type="gramEnd"/>
      <w:r w:rsidRPr="00EB2106">
        <w:rPr>
          <w:color w:val="000000"/>
          <w:sz w:val="28"/>
          <w:szCs w:val="28"/>
        </w:rPr>
        <w:t xml:space="preserve"> </w:t>
      </w:r>
      <w:proofErr w:type="gramStart"/>
      <w:r w:rsidRPr="00EB2106">
        <w:rPr>
          <w:color w:val="000000"/>
          <w:sz w:val="28"/>
          <w:szCs w:val="28"/>
        </w:rPr>
        <w:t>ОКУ</w:t>
      </w:r>
      <w:proofErr w:type="gramEnd"/>
      <w:r w:rsidRPr="00EB2106">
        <w:rPr>
          <w:color w:val="000000"/>
          <w:sz w:val="28"/>
          <w:szCs w:val="28"/>
        </w:rPr>
        <w:t xml:space="preserve"> «Дорожное агентство Липецкой области (заказчик) и ОГУП «</w:t>
      </w:r>
      <w:proofErr w:type="spellStart"/>
      <w:r w:rsidRPr="00EB2106">
        <w:rPr>
          <w:color w:val="000000"/>
          <w:sz w:val="28"/>
          <w:szCs w:val="28"/>
        </w:rPr>
        <w:t>Липецкдоравтоцентр</w:t>
      </w:r>
      <w:proofErr w:type="spellEnd"/>
      <w:r w:rsidRPr="00EB2106">
        <w:rPr>
          <w:color w:val="000000"/>
          <w:sz w:val="28"/>
          <w:szCs w:val="28"/>
        </w:rPr>
        <w:t xml:space="preserve">» (подрядчик) заключен государственный контракт на круглогодичное содержание автомобильных дорог общего пользования регионального значения в районах Липецкой области, в том числе в </w:t>
      </w:r>
      <w:proofErr w:type="spellStart"/>
      <w:r w:rsidRPr="00EB2106">
        <w:rPr>
          <w:color w:val="000000"/>
          <w:sz w:val="28"/>
          <w:szCs w:val="28"/>
        </w:rPr>
        <w:t>Становлянском</w:t>
      </w:r>
      <w:proofErr w:type="spellEnd"/>
      <w:r w:rsidRPr="00EB2106">
        <w:rPr>
          <w:color w:val="000000"/>
          <w:sz w:val="28"/>
          <w:szCs w:val="28"/>
        </w:rPr>
        <w:t xml:space="preserve"> районе на 2024 год, контракт № Ф.2023.846077 от 14.12.2023 г.</w:t>
      </w:r>
    </w:p>
    <w:p w:rsidR="00E65070" w:rsidRPr="00EB2106" w:rsidRDefault="00E65070" w:rsidP="00E65070">
      <w:pPr>
        <w:suppressAutoHyphens/>
        <w:ind w:firstLine="567"/>
        <w:jc w:val="both"/>
        <w:rPr>
          <w:bCs/>
          <w:color w:val="000000"/>
          <w:sz w:val="28"/>
          <w:szCs w:val="28"/>
        </w:rPr>
      </w:pPr>
      <w:r w:rsidRPr="00EB2106">
        <w:rPr>
          <w:color w:val="000000"/>
          <w:sz w:val="28"/>
          <w:szCs w:val="28"/>
        </w:rPr>
        <w:t xml:space="preserve">  При проверке 01.08.2024 г. совместно с ОГИБДД </w:t>
      </w:r>
      <w:proofErr w:type="spellStart"/>
      <w:proofErr w:type="gramStart"/>
      <w:r w:rsidRPr="00EB2106">
        <w:rPr>
          <w:color w:val="000000"/>
          <w:sz w:val="28"/>
          <w:szCs w:val="28"/>
        </w:rPr>
        <w:t>Отд</w:t>
      </w:r>
      <w:proofErr w:type="spellEnd"/>
      <w:proofErr w:type="gramEnd"/>
      <w:r w:rsidRPr="00EB2106">
        <w:rPr>
          <w:color w:val="000000"/>
          <w:sz w:val="28"/>
          <w:szCs w:val="28"/>
        </w:rPr>
        <w:t xml:space="preserve"> МВД России по </w:t>
      </w:r>
      <w:proofErr w:type="spellStart"/>
      <w:r w:rsidRPr="00EB2106">
        <w:rPr>
          <w:color w:val="000000"/>
          <w:sz w:val="28"/>
          <w:szCs w:val="28"/>
        </w:rPr>
        <w:t>Становлянскому</w:t>
      </w:r>
      <w:proofErr w:type="spellEnd"/>
      <w:r w:rsidRPr="00EB2106">
        <w:rPr>
          <w:color w:val="000000"/>
          <w:sz w:val="28"/>
          <w:szCs w:val="28"/>
        </w:rPr>
        <w:t xml:space="preserve"> району с применением рейки дорожной «Универсальной РДУ», установлено, что на автомобильной дороге около д. № 35, по ул. Механизаторов, с. Телегино, </w:t>
      </w:r>
      <w:proofErr w:type="spellStart"/>
      <w:r w:rsidRPr="00EB2106">
        <w:rPr>
          <w:color w:val="000000"/>
          <w:sz w:val="28"/>
          <w:szCs w:val="28"/>
        </w:rPr>
        <w:t>Становлянского</w:t>
      </w:r>
      <w:proofErr w:type="spellEnd"/>
      <w:r w:rsidRPr="00EB2106">
        <w:rPr>
          <w:color w:val="000000"/>
          <w:sz w:val="28"/>
          <w:szCs w:val="28"/>
        </w:rPr>
        <w:t xml:space="preserve"> округа, Липецкой области имеется яма (выбоина) глубиной 5,5 см, длинной 84 см при допустимых для данных категорий дорог соответственно 5 см и 15 см (таблица 5.3  ГОСТ </w:t>
      </w:r>
      <w:proofErr w:type="gramStart"/>
      <w:r w:rsidRPr="00EB2106">
        <w:rPr>
          <w:color w:val="000000"/>
          <w:sz w:val="28"/>
          <w:szCs w:val="28"/>
        </w:rPr>
        <w:t>Р</w:t>
      </w:r>
      <w:proofErr w:type="gramEnd"/>
      <w:r w:rsidRPr="00EB2106">
        <w:rPr>
          <w:color w:val="000000"/>
          <w:sz w:val="28"/>
          <w:szCs w:val="28"/>
        </w:rPr>
        <w:t xml:space="preserve"> 50597-2017</w:t>
      </w:r>
      <w:r w:rsidRPr="00EB2106">
        <w:rPr>
          <w:bCs/>
          <w:color w:val="000000"/>
          <w:sz w:val="28"/>
          <w:szCs w:val="28"/>
        </w:rPr>
        <w:t xml:space="preserve">). Также, в нарушении вышеуказанных норм ГОСТ </w:t>
      </w:r>
      <w:proofErr w:type="gramStart"/>
      <w:r w:rsidRPr="00EB2106">
        <w:rPr>
          <w:bCs/>
          <w:color w:val="000000"/>
          <w:sz w:val="28"/>
          <w:szCs w:val="28"/>
        </w:rPr>
        <w:t>Р</w:t>
      </w:r>
      <w:proofErr w:type="gramEnd"/>
      <w:r w:rsidRPr="00EB2106">
        <w:rPr>
          <w:bCs/>
          <w:color w:val="000000"/>
          <w:sz w:val="28"/>
          <w:szCs w:val="28"/>
        </w:rPr>
        <w:t xml:space="preserve"> 50597-2017, на указанной автомобильной дороге вблизи д. № 38 обнаружена яма (выбоина), глубиной 6 см, длинной 297 см. Аналогичные нарушения выявлены около д. № 30 данной автодороги глубиной ямы 7 см, длинной 12 см. Кроме этого, на указанной автодороге также выявлены ямы (выбоины) вблизи </w:t>
      </w:r>
      <w:proofErr w:type="spellStart"/>
      <w:r w:rsidRPr="00EB2106">
        <w:rPr>
          <w:bCs/>
          <w:color w:val="000000"/>
          <w:sz w:val="28"/>
          <w:szCs w:val="28"/>
        </w:rPr>
        <w:t>д.д</w:t>
      </w:r>
      <w:proofErr w:type="spellEnd"/>
      <w:r w:rsidRPr="00EB2106">
        <w:rPr>
          <w:bCs/>
          <w:color w:val="000000"/>
          <w:sz w:val="28"/>
          <w:szCs w:val="28"/>
        </w:rPr>
        <w:t xml:space="preserve">. № 26, № 54, № 58. </w:t>
      </w:r>
    </w:p>
    <w:p w:rsidR="00E65070" w:rsidRPr="00EB2106" w:rsidRDefault="00E65070" w:rsidP="00E65070">
      <w:pPr>
        <w:suppressAutoHyphens/>
        <w:ind w:firstLine="567"/>
        <w:jc w:val="both"/>
        <w:rPr>
          <w:color w:val="000000"/>
          <w:sz w:val="28"/>
          <w:szCs w:val="28"/>
        </w:rPr>
      </w:pPr>
      <w:r w:rsidRPr="00EB2106">
        <w:rPr>
          <w:bCs/>
          <w:color w:val="000000"/>
          <w:sz w:val="28"/>
          <w:szCs w:val="28"/>
        </w:rPr>
        <w:lastRenderedPageBreak/>
        <w:t xml:space="preserve"> </w:t>
      </w:r>
      <w:r w:rsidRPr="00EB2106">
        <w:rPr>
          <w:color w:val="000000"/>
          <w:sz w:val="28"/>
          <w:szCs w:val="28"/>
        </w:rPr>
        <w:t xml:space="preserve">По выявленным нарушениям закона, </w:t>
      </w:r>
      <w:proofErr w:type="spellStart"/>
      <w:r w:rsidRPr="00EB2106">
        <w:rPr>
          <w:color w:val="000000"/>
          <w:sz w:val="28"/>
          <w:szCs w:val="28"/>
        </w:rPr>
        <w:t>и.о</w:t>
      </w:r>
      <w:proofErr w:type="spellEnd"/>
      <w:r w:rsidRPr="00EB2106">
        <w:rPr>
          <w:color w:val="000000"/>
          <w:sz w:val="28"/>
          <w:szCs w:val="28"/>
        </w:rPr>
        <w:t>. прокурора района 06.08.2024 г. Генеральному директору ОГУП «</w:t>
      </w:r>
      <w:proofErr w:type="spellStart"/>
      <w:r w:rsidRPr="00EB2106">
        <w:rPr>
          <w:color w:val="000000"/>
          <w:sz w:val="28"/>
          <w:szCs w:val="28"/>
        </w:rPr>
        <w:t>Липецкдоравтоцентр</w:t>
      </w:r>
      <w:proofErr w:type="spellEnd"/>
      <w:r w:rsidRPr="00EB2106">
        <w:rPr>
          <w:color w:val="000000"/>
          <w:sz w:val="28"/>
          <w:szCs w:val="28"/>
        </w:rPr>
        <w:t>» внесено представление об устранении нарушений законодательства в сфере безопасности дорожного движения с постановкой вопроса о привлечении виновных должностных лиц к дисциплинарной ответственности.</w:t>
      </w:r>
    </w:p>
    <w:p w:rsidR="00E65070" w:rsidRPr="00EB2106" w:rsidRDefault="00E65070" w:rsidP="00E65070">
      <w:pPr>
        <w:suppressAutoHyphens/>
        <w:ind w:firstLine="567"/>
        <w:jc w:val="both"/>
        <w:rPr>
          <w:color w:val="000000"/>
          <w:sz w:val="28"/>
          <w:szCs w:val="28"/>
        </w:rPr>
      </w:pPr>
      <w:r w:rsidRPr="00EB2106">
        <w:rPr>
          <w:color w:val="000000"/>
          <w:sz w:val="28"/>
          <w:szCs w:val="28"/>
        </w:rPr>
        <w:t xml:space="preserve">  Согласно ответу ОГУП «</w:t>
      </w:r>
      <w:proofErr w:type="spellStart"/>
      <w:r w:rsidRPr="00EB2106">
        <w:rPr>
          <w:color w:val="000000"/>
          <w:sz w:val="28"/>
          <w:szCs w:val="28"/>
        </w:rPr>
        <w:t>Липецкдоравтоцентр</w:t>
      </w:r>
      <w:proofErr w:type="spellEnd"/>
      <w:r w:rsidRPr="00EB2106">
        <w:rPr>
          <w:color w:val="000000"/>
          <w:sz w:val="28"/>
          <w:szCs w:val="28"/>
        </w:rPr>
        <w:t>» от 04.09.2024 г. за № 1408, поступившему в прокуратуру района 02.10.2024 г., приняты меры к устранению выявленных нарушений закона, должностное лицо ответственное за производство работ на указанных участках автомобильных дорог привлечено к дисциплинарной ответственности (приказ от 02.09.2024 г. № 295).</w:t>
      </w:r>
    </w:p>
    <w:p w:rsidR="00E65070" w:rsidRPr="00EB2106" w:rsidRDefault="00E65070" w:rsidP="00E65070">
      <w:pPr>
        <w:suppressAutoHyphens/>
        <w:ind w:firstLine="567"/>
        <w:jc w:val="both"/>
        <w:rPr>
          <w:color w:val="000000"/>
          <w:sz w:val="28"/>
          <w:szCs w:val="28"/>
        </w:rPr>
      </w:pPr>
      <w:r w:rsidRPr="00EB2106">
        <w:rPr>
          <w:color w:val="000000"/>
          <w:sz w:val="28"/>
          <w:szCs w:val="28"/>
        </w:rPr>
        <w:t xml:space="preserve">  Однако, в ходе контрольной проверки 03.10.2024 г. совместно с ОГИБДД с применением рейки дорожной «Универсальной РДУ», установлено, что на автомобильной дороге около д. № 35, по ул. Механизаторов, с. Телегино, </w:t>
      </w:r>
      <w:proofErr w:type="spellStart"/>
      <w:r w:rsidRPr="00EB2106">
        <w:rPr>
          <w:color w:val="000000"/>
          <w:sz w:val="28"/>
          <w:szCs w:val="28"/>
        </w:rPr>
        <w:t>Становлянского</w:t>
      </w:r>
      <w:proofErr w:type="spellEnd"/>
      <w:r w:rsidRPr="00EB2106">
        <w:rPr>
          <w:color w:val="000000"/>
          <w:sz w:val="28"/>
          <w:szCs w:val="28"/>
        </w:rPr>
        <w:t xml:space="preserve"> округа, Липецкой области имеется яма (выбоина) глубиной 5,5 см, длинной 85 см, шириной 80 см. </w:t>
      </w:r>
      <w:r w:rsidRPr="00EB2106">
        <w:rPr>
          <w:bCs/>
          <w:color w:val="000000"/>
          <w:sz w:val="28"/>
          <w:szCs w:val="28"/>
        </w:rPr>
        <w:t xml:space="preserve">Также, в нарушении вышеуказанных норм ГОСТ </w:t>
      </w:r>
      <w:proofErr w:type="gramStart"/>
      <w:r w:rsidRPr="00EB2106">
        <w:rPr>
          <w:bCs/>
          <w:color w:val="000000"/>
          <w:sz w:val="28"/>
          <w:szCs w:val="28"/>
        </w:rPr>
        <w:t>Р</w:t>
      </w:r>
      <w:proofErr w:type="gramEnd"/>
      <w:r w:rsidRPr="00EB2106">
        <w:rPr>
          <w:bCs/>
          <w:color w:val="000000"/>
          <w:sz w:val="28"/>
          <w:szCs w:val="28"/>
        </w:rPr>
        <w:t xml:space="preserve"> 50597-2017, на указанной автомобильной дороге вблизи д. № 38 обнаружена яма (выбоина), глубиной 11 см, длинной 225 см, шириной 300 см. Аналогичные нарушения выявлены около д. № 30 указанной автодороги глубиной ямы 7,5 см, длинной 75 см, шириной 50 см. </w:t>
      </w:r>
    </w:p>
    <w:p w:rsidR="00E65070" w:rsidRPr="00EB2106" w:rsidRDefault="00E65070" w:rsidP="00E65070">
      <w:pPr>
        <w:suppressAutoHyphens/>
        <w:ind w:firstLine="567"/>
        <w:jc w:val="both"/>
        <w:rPr>
          <w:color w:val="000000"/>
          <w:sz w:val="28"/>
          <w:szCs w:val="28"/>
        </w:rPr>
      </w:pPr>
      <w:r w:rsidRPr="00EB2106">
        <w:rPr>
          <w:color w:val="000000"/>
          <w:sz w:val="28"/>
          <w:szCs w:val="28"/>
        </w:rPr>
        <w:t xml:space="preserve">   Изложенное свидетельствует о том, что ОГУП «</w:t>
      </w:r>
      <w:proofErr w:type="spellStart"/>
      <w:r w:rsidRPr="00EB2106">
        <w:rPr>
          <w:color w:val="000000"/>
          <w:sz w:val="28"/>
          <w:szCs w:val="28"/>
        </w:rPr>
        <w:t>Липецкдоравтоцентр</w:t>
      </w:r>
      <w:proofErr w:type="spellEnd"/>
      <w:r w:rsidRPr="00EB2106">
        <w:rPr>
          <w:color w:val="000000"/>
          <w:sz w:val="28"/>
          <w:szCs w:val="28"/>
        </w:rPr>
        <w:t>» своевременно не принимает меры к контролю и проведению проверок эксплуатационного состояния улично-дорожной сети, не обеспечивает надлежащее содержание вышеназванной дороги, создав тем самым реальную угрозу безопасности дорожного движения, сохранению жизни, здоровью и имуществу населения.</w:t>
      </w:r>
    </w:p>
    <w:p w:rsidR="00E65070" w:rsidRPr="00EB2106" w:rsidRDefault="00E65070" w:rsidP="00E65070">
      <w:pPr>
        <w:suppressAutoHyphens/>
        <w:ind w:firstLine="567"/>
        <w:jc w:val="both"/>
        <w:rPr>
          <w:color w:val="000000"/>
          <w:sz w:val="28"/>
          <w:szCs w:val="28"/>
        </w:rPr>
      </w:pPr>
      <w:r w:rsidRPr="00EB2106">
        <w:rPr>
          <w:color w:val="000000"/>
          <w:sz w:val="28"/>
          <w:szCs w:val="28"/>
        </w:rPr>
        <w:t xml:space="preserve">   Действуя в защиту прав неопределенного круга лиц, прокурор района 04.10.2024 г. обратился в Правобережный районный суд г. Липецка с иском об </w:t>
      </w:r>
      <w:proofErr w:type="spellStart"/>
      <w:r w:rsidRPr="00EB2106">
        <w:rPr>
          <w:color w:val="000000"/>
          <w:sz w:val="28"/>
          <w:szCs w:val="28"/>
        </w:rPr>
        <w:t>обязании</w:t>
      </w:r>
      <w:proofErr w:type="spellEnd"/>
      <w:r w:rsidRPr="00EB2106">
        <w:rPr>
          <w:color w:val="000000"/>
          <w:sz w:val="28"/>
          <w:szCs w:val="28"/>
        </w:rPr>
        <w:t xml:space="preserve"> ОГУП «</w:t>
      </w:r>
      <w:proofErr w:type="spellStart"/>
      <w:r w:rsidRPr="00EB2106">
        <w:rPr>
          <w:color w:val="000000"/>
          <w:sz w:val="28"/>
          <w:szCs w:val="28"/>
        </w:rPr>
        <w:t>Липецкдоравтоцентр</w:t>
      </w:r>
      <w:proofErr w:type="spellEnd"/>
      <w:r w:rsidRPr="00EB2106">
        <w:rPr>
          <w:color w:val="000000"/>
          <w:sz w:val="28"/>
          <w:szCs w:val="28"/>
        </w:rPr>
        <w:t xml:space="preserve">» в с. Телегино, по ул. Механизаторов, вблизи д. № 30, д. № 35 и д. № 38 провести текущий ремонт автомобильной дороги и привести указанную автодорогу в соответствии с требованиями п. 5.2.4 ГОСТ </w:t>
      </w:r>
      <w:proofErr w:type="gramStart"/>
      <w:r w:rsidRPr="00EB2106">
        <w:rPr>
          <w:color w:val="000000"/>
          <w:sz w:val="28"/>
          <w:szCs w:val="28"/>
        </w:rPr>
        <w:t>Р</w:t>
      </w:r>
      <w:proofErr w:type="gramEnd"/>
      <w:r w:rsidRPr="00EB2106">
        <w:rPr>
          <w:color w:val="000000"/>
          <w:sz w:val="28"/>
          <w:szCs w:val="28"/>
        </w:rPr>
        <w:t xml:space="preserve"> 50597-2017</w:t>
      </w:r>
      <w:r>
        <w:rPr>
          <w:color w:val="000000"/>
          <w:sz w:val="28"/>
          <w:szCs w:val="28"/>
        </w:rPr>
        <w:t xml:space="preserve">, которое находится в суде на рассмотрении. </w:t>
      </w:r>
      <w:r w:rsidRPr="00EB2106">
        <w:rPr>
          <w:color w:val="000000"/>
          <w:sz w:val="28"/>
          <w:szCs w:val="28"/>
        </w:rPr>
        <w:t xml:space="preserve">       </w:t>
      </w:r>
    </w:p>
    <w:p w:rsidR="00E65070" w:rsidRDefault="00E65070" w:rsidP="00E65070">
      <w:pPr>
        <w:suppressAutoHyphens/>
        <w:ind w:firstLine="567"/>
        <w:jc w:val="both"/>
        <w:rPr>
          <w:color w:val="000000"/>
          <w:sz w:val="28"/>
          <w:szCs w:val="28"/>
        </w:rPr>
      </w:pP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Pr="008745B1" w:rsidRDefault="00E65070" w:rsidP="00E65070">
      <w:pPr>
        <w:jc w:val="both"/>
        <w:rPr>
          <w:sz w:val="28"/>
          <w:szCs w:val="28"/>
        </w:rPr>
      </w:pPr>
      <w:r>
        <w:rPr>
          <w:sz w:val="28"/>
          <w:szCs w:val="28"/>
        </w:rPr>
        <w:t>Помощник п</w:t>
      </w:r>
      <w:r w:rsidRPr="008745B1">
        <w:rPr>
          <w:sz w:val="28"/>
          <w:szCs w:val="28"/>
        </w:rPr>
        <w:t>рокурор</w:t>
      </w:r>
      <w:r>
        <w:rPr>
          <w:sz w:val="28"/>
          <w:szCs w:val="28"/>
        </w:rPr>
        <w:t>а</w:t>
      </w:r>
      <w:r w:rsidRPr="008745B1">
        <w:rPr>
          <w:sz w:val="28"/>
          <w:szCs w:val="28"/>
        </w:rPr>
        <w:t xml:space="preserve"> района </w:t>
      </w:r>
    </w:p>
    <w:p w:rsidR="00E65070" w:rsidRDefault="00E65070" w:rsidP="00E65070">
      <w:pPr>
        <w:pStyle w:val="af2"/>
        <w:spacing w:line="240" w:lineRule="exact"/>
        <w:ind w:right="45"/>
        <w:rPr>
          <w:sz w:val="28"/>
          <w:szCs w:val="28"/>
        </w:rPr>
      </w:pPr>
    </w:p>
    <w:p w:rsidR="00E65070" w:rsidRDefault="00E65070" w:rsidP="00E65070">
      <w:pPr>
        <w:pStyle w:val="af2"/>
        <w:spacing w:line="240" w:lineRule="exact"/>
        <w:ind w:right="45"/>
        <w:rPr>
          <w:sz w:val="28"/>
          <w:szCs w:val="28"/>
        </w:rPr>
      </w:pPr>
      <w:r>
        <w:rPr>
          <w:sz w:val="28"/>
          <w:szCs w:val="28"/>
        </w:rPr>
        <w:t xml:space="preserve">юрист 1 класса                                                                                      Т.В. Воронина  </w:t>
      </w:r>
    </w:p>
    <w:p w:rsidR="00E65070" w:rsidRDefault="00E65070"/>
    <w:p w:rsidR="00E65070" w:rsidRDefault="00E65070"/>
    <w:tbl>
      <w:tblPr>
        <w:tblW w:w="0" w:type="auto"/>
        <w:tblLayout w:type="fixed"/>
        <w:tblCellMar>
          <w:top w:w="57" w:type="dxa"/>
          <w:left w:w="227" w:type="dxa"/>
          <w:right w:w="227" w:type="dxa"/>
        </w:tblCellMar>
        <w:tblLook w:val="0000" w:firstRow="0" w:lastRow="0" w:firstColumn="0" w:lastColumn="0" w:noHBand="0" w:noVBand="0"/>
      </w:tblPr>
      <w:tblGrid>
        <w:gridCol w:w="2864"/>
        <w:gridCol w:w="1891"/>
        <w:gridCol w:w="474"/>
        <w:gridCol w:w="4678"/>
      </w:tblGrid>
      <w:tr w:rsidR="00E65070" w:rsidTr="009B26ED">
        <w:tblPrEx>
          <w:tblCellMar>
            <w:bottom w:w="0" w:type="dxa"/>
          </w:tblCellMar>
        </w:tblPrEx>
        <w:trPr>
          <w:cantSplit/>
          <w:trHeight w:val="454"/>
        </w:trPr>
        <w:tc>
          <w:tcPr>
            <w:tcW w:w="2864" w:type="dxa"/>
          </w:tcPr>
          <w:p w:rsidR="00E65070" w:rsidRDefault="00E65070" w:rsidP="009B26ED">
            <w:pPr>
              <w:pStyle w:val="Normal"/>
              <w:jc w:val="center"/>
              <w:rPr>
                <w:sz w:val="28"/>
              </w:rPr>
            </w:pPr>
            <w:r>
              <w:rPr>
                <w:sz w:val="28"/>
              </w:rPr>
              <w:t xml:space="preserve">                16.12.2024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r w:rsidR="00E65070" w:rsidTr="009B26ED">
        <w:tblPrEx>
          <w:tblCellMar>
            <w:bottom w:w="0" w:type="dxa"/>
          </w:tblCellMar>
        </w:tblPrEx>
        <w:trPr>
          <w:cantSplit/>
          <w:trHeight w:val="507"/>
        </w:trPr>
        <w:tc>
          <w:tcPr>
            <w:tcW w:w="2864" w:type="dxa"/>
          </w:tcPr>
          <w:p w:rsidR="00E65070" w:rsidRDefault="00E65070" w:rsidP="009B26ED">
            <w:pPr>
              <w:pStyle w:val="Normal"/>
              <w:jc w:val="center"/>
              <w:rPr>
                <w:sz w:val="28"/>
              </w:rPr>
            </w:pPr>
            <w:r>
              <w:rPr>
                <w:sz w:val="28"/>
              </w:rPr>
              <w:t xml:space="preserve">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bl>
    <w:p w:rsidR="00E65070" w:rsidRPr="00565842" w:rsidRDefault="00E65070" w:rsidP="00E65070">
      <w:pPr>
        <w:ind w:right="44"/>
        <w:rPr>
          <w:b/>
          <w:sz w:val="16"/>
          <w:szCs w:val="16"/>
        </w:rPr>
      </w:pPr>
      <w:r>
        <w:t xml:space="preserve">           </w:t>
      </w:r>
    </w:p>
    <w:p w:rsidR="00E65070" w:rsidRDefault="00E65070" w:rsidP="00E65070">
      <w:pPr>
        <w:jc w:val="center"/>
        <w:rPr>
          <w:b/>
          <w:sz w:val="28"/>
          <w:szCs w:val="28"/>
        </w:rPr>
      </w:pPr>
      <w:r>
        <w:rPr>
          <w:b/>
          <w:sz w:val="28"/>
          <w:szCs w:val="28"/>
        </w:rPr>
        <w:t>Прокуратура информирует</w:t>
      </w:r>
    </w:p>
    <w:p w:rsidR="00E65070" w:rsidRDefault="00E65070" w:rsidP="00E65070">
      <w:pPr>
        <w:jc w:val="center"/>
        <w:rPr>
          <w:b/>
          <w:sz w:val="28"/>
          <w:szCs w:val="28"/>
        </w:rPr>
      </w:pPr>
    </w:p>
    <w:p w:rsidR="00E65070" w:rsidRDefault="00E65070" w:rsidP="00E65070">
      <w:pPr>
        <w:ind w:firstLine="709"/>
        <w:jc w:val="both"/>
        <w:rPr>
          <w:sz w:val="28"/>
          <w:szCs w:val="28"/>
        </w:rPr>
      </w:pPr>
    </w:p>
    <w:p w:rsidR="00E65070" w:rsidRPr="00EB2106" w:rsidRDefault="00E65070" w:rsidP="00E65070">
      <w:pPr>
        <w:suppressAutoHyphens/>
        <w:ind w:firstLine="567"/>
        <w:jc w:val="center"/>
        <w:rPr>
          <w:b/>
          <w:color w:val="000000"/>
          <w:sz w:val="28"/>
          <w:szCs w:val="28"/>
        </w:rPr>
      </w:pPr>
      <w:r w:rsidRPr="00EB2106">
        <w:rPr>
          <w:b/>
          <w:color w:val="000000"/>
          <w:sz w:val="28"/>
          <w:szCs w:val="28"/>
        </w:rPr>
        <w:lastRenderedPageBreak/>
        <w:t>«</w:t>
      </w:r>
      <w:r>
        <w:rPr>
          <w:b/>
          <w:color w:val="000000"/>
          <w:sz w:val="28"/>
          <w:szCs w:val="28"/>
        </w:rPr>
        <w:t xml:space="preserve">По результатам прокурорской проверки нарушения законодательства в </w:t>
      </w:r>
      <w:r w:rsidRPr="004315EC">
        <w:rPr>
          <w:b/>
          <w:color w:val="000000"/>
          <w:sz w:val="28"/>
          <w:szCs w:val="28"/>
        </w:rPr>
        <w:t>МБОУ ДО ДЮСШ «Дельфин</w:t>
      </w:r>
      <w:r w:rsidRPr="00EB2106">
        <w:rPr>
          <w:b/>
          <w:color w:val="000000"/>
          <w:sz w:val="28"/>
          <w:szCs w:val="28"/>
        </w:rPr>
        <w:t>»</w:t>
      </w:r>
      <w:r>
        <w:rPr>
          <w:b/>
          <w:color w:val="000000"/>
          <w:sz w:val="28"/>
          <w:szCs w:val="28"/>
        </w:rPr>
        <w:t xml:space="preserve"> устранены»</w:t>
      </w:r>
    </w:p>
    <w:p w:rsidR="00E65070" w:rsidRPr="00EB2106" w:rsidRDefault="00E65070" w:rsidP="00E65070">
      <w:pPr>
        <w:suppressAutoHyphens/>
        <w:ind w:firstLine="567"/>
        <w:jc w:val="both"/>
        <w:rPr>
          <w:color w:val="000000"/>
          <w:sz w:val="28"/>
          <w:szCs w:val="28"/>
        </w:rPr>
      </w:pPr>
    </w:p>
    <w:p w:rsidR="00E65070" w:rsidRPr="004315EC" w:rsidRDefault="00E65070" w:rsidP="00E65070">
      <w:pPr>
        <w:suppressAutoHyphens/>
        <w:ind w:firstLine="567"/>
        <w:jc w:val="both"/>
        <w:rPr>
          <w:color w:val="000000"/>
          <w:sz w:val="28"/>
          <w:szCs w:val="28"/>
        </w:rPr>
      </w:pPr>
      <w:r w:rsidRPr="00EB2106">
        <w:rPr>
          <w:color w:val="000000"/>
          <w:sz w:val="28"/>
          <w:szCs w:val="28"/>
        </w:rPr>
        <w:t xml:space="preserve">   </w:t>
      </w:r>
      <w:r w:rsidRPr="004315EC">
        <w:rPr>
          <w:color w:val="000000"/>
          <w:sz w:val="28"/>
          <w:szCs w:val="28"/>
        </w:rPr>
        <w:t xml:space="preserve">Прокуратурой </w:t>
      </w:r>
      <w:proofErr w:type="spellStart"/>
      <w:r w:rsidRPr="004315EC">
        <w:rPr>
          <w:color w:val="000000"/>
          <w:sz w:val="28"/>
          <w:szCs w:val="28"/>
        </w:rPr>
        <w:t>Становлянского</w:t>
      </w:r>
      <w:proofErr w:type="spellEnd"/>
      <w:r w:rsidRPr="004315EC">
        <w:rPr>
          <w:color w:val="000000"/>
          <w:sz w:val="28"/>
          <w:szCs w:val="28"/>
        </w:rPr>
        <w:t xml:space="preserve"> района проведена проверка соблюдения требований действующего законодательства об антитеррористической защищенности в деятельности МБОУ ДО ДЮСШ «Дельфин». </w:t>
      </w:r>
    </w:p>
    <w:p w:rsidR="00E65070" w:rsidRPr="004315EC" w:rsidRDefault="00E65070" w:rsidP="00E65070">
      <w:pPr>
        <w:suppressAutoHyphens/>
        <w:ind w:firstLine="567"/>
        <w:jc w:val="both"/>
        <w:rPr>
          <w:color w:val="000000"/>
          <w:sz w:val="28"/>
          <w:szCs w:val="28"/>
        </w:rPr>
      </w:pPr>
      <w:r w:rsidRPr="004315EC">
        <w:rPr>
          <w:color w:val="000000"/>
          <w:sz w:val="28"/>
          <w:szCs w:val="28"/>
        </w:rPr>
        <w:t>В силу ст. 14 Федерального закона от 24 июля 1998 г. № 124-ФЗ "Об основных гарантиях прав ребенка в Российской Федерации" в Российской Федерации должны приниматься меры по защите ребенка.</w:t>
      </w:r>
    </w:p>
    <w:p w:rsidR="00E65070" w:rsidRPr="004315EC" w:rsidRDefault="00E65070" w:rsidP="00E65070">
      <w:pPr>
        <w:suppressAutoHyphens/>
        <w:ind w:firstLine="567"/>
        <w:jc w:val="both"/>
        <w:rPr>
          <w:color w:val="000000"/>
          <w:sz w:val="28"/>
          <w:szCs w:val="28"/>
        </w:rPr>
      </w:pPr>
      <w:proofErr w:type="gramStart"/>
      <w:r w:rsidRPr="004315EC">
        <w:rPr>
          <w:color w:val="000000"/>
          <w:sz w:val="28"/>
          <w:szCs w:val="28"/>
        </w:rPr>
        <w:t xml:space="preserve">Частью 7 ст. 28 Федерального закона от 29 декабря 2012 г. N 273-ФЗ "Об образовании в Российской Федерации" предусмотрено,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а также за жизнь и здоровье обучающихся, работников образовательной организации. </w:t>
      </w:r>
      <w:proofErr w:type="gramEnd"/>
    </w:p>
    <w:p w:rsidR="00E65070" w:rsidRPr="004315EC" w:rsidRDefault="00E65070" w:rsidP="00E65070">
      <w:pPr>
        <w:suppressAutoHyphens/>
        <w:ind w:firstLine="567"/>
        <w:jc w:val="both"/>
        <w:rPr>
          <w:color w:val="000000"/>
          <w:sz w:val="28"/>
          <w:szCs w:val="28"/>
        </w:rPr>
      </w:pPr>
      <w:proofErr w:type="gramStart"/>
      <w:r w:rsidRPr="004315EC">
        <w:rPr>
          <w:color w:val="000000"/>
          <w:sz w:val="28"/>
          <w:szCs w:val="28"/>
        </w:rPr>
        <w:t xml:space="preserve">В силу требований </w:t>
      </w:r>
      <w:proofErr w:type="spellStart"/>
      <w:r w:rsidRPr="004315EC">
        <w:rPr>
          <w:color w:val="000000"/>
          <w:sz w:val="28"/>
          <w:szCs w:val="28"/>
        </w:rPr>
        <w:t>п.п</w:t>
      </w:r>
      <w:proofErr w:type="spellEnd"/>
      <w:r w:rsidRPr="004315EC">
        <w:rPr>
          <w:color w:val="000000"/>
          <w:sz w:val="28"/>
          <w:szCs w:val="28"/>
        </w:rPr>
        <w:t>. 8, 9 ст.  41 ФЗ № 273 "Об образовании в Российской Федерации" охрана здоровья обучающихся включает в себя обеспечение безопасности обучающихся во время пребывания в организации, осуществляющей образовательную деятельность; профилактику несчастных случаев с обучающимися во время пребывания в организации, осуществляющей образовательную деятельность.</w:t>
      </w:r>
      <w:proofErr w:type="gramEnd"/>
      <w:r w:rsidRPr="004315EC">
        <w:rPr>
          <w:color w:val="000000"/>
          <w:sz w:val="28"/>
          <w:szCs w:val="28"/>
        </w:rPr>
        <w:t xml:space="preserve"> Аналогичные требования на охрану жизни и здоровья закреплены в п. 9 ст. 34 ФЗ № 273. Помимо этого, законодательством об образовании функции создания условий, гарантирующих охрану здоровья обучающихся, воспитанников, возложены исключительно на образовательные организации.</w:t>
      </w:r>
    </w:p>
    <w:p w:rsidR="00E65070" w:rsidRPr="004315EC" w:rsidRDefault="00E65070" w:rsidP="00E65070">
      <w:pPr>
        <w:suppressAutoHyphens/>
        <w:ind w:firstLine="567"/>
        <w:jc w:val="both"/>
        <w:rPr>
          <w:color w:val="000000"/>
          <w:sz w:val="28"/>
          <w:szCs w:val="28"/>
        </w:rPr>
      </w:pPr>
      <w:r w:rsidRPr="004315EC">
        <w:rPr>
          <w:color w:val="000000"/>
          <w:sz w:val="28"/>
          <w:szCs w:val="28"/>
        </w:rPr>
        <w:t xml:space="preserve">В соответствии со ст. 2 Федерального закона от 06.03.2006 № 35-ФЗ «О противодействии терроризму» (далее – Федеральный закон 35-ФЗ) противодействие терроризму в Российской Федерации основывается, в том числе на принципах   обеспечения   и  </w:t>
      </w:r>
      <w:proofErr w:type="gramStart"/>
      <w:r w:rsidRPr="004315EC">
        <w:rPr>
          <w:color w:val="000000"/>
          <w:sz w:val="28"/>
          <w:szCs w:val="28"/>
        </w:rPr>
        <w:t>защиты</w:t>
      </w:r>
      <w:proofErr w:type="gramEnd"/>
      <w:r w:rsidRPr="004315EC">
        <w:rPr>
          <w:color w:val="000000"/>
          <w:sz w:val="28"/>
          <w:szCs w:val="28"/>
        </w:rPr>
        <w:t xml:space="preserve">  основных  прав  и свобод человека и гражданина,  приоритете  защиты  прав  и  законных интересов лиц, подвергнутых террористической опасности.</w:t>
      </w:r>
    </w:p>
    <w:p w:rsidR="00E65070" w:rsidRPr="004315EC" w:rsidRDefault="00E65070" w:rsidP="00E65070">
      <w:pPr>
        <w:suppressAutoHyphens/>
        <w:ind w:firstLine="567"/>
        <w:jc w:val="both"/>
        <w:rPr>
          <w:color w:val="000000"/>
          <w:sz w:val="28"/>
          <w:szCs w:val="28"/>
        </w:rPr>
      </w:pPr>
      <w:r w:rsidRPr="004315EC">
        <w:rPr>
          <w:color w:val="000000"/>
          <w:sz w:val="28"/>
          <w:szCs w:val="28"/>
        </w:rPr>
        <w:t xml:space="preserve">Противодействием терроризму является деятельность органов государственной власти и органов местного самоуправления, а также физических и юридических лиц </w:t>
      </w:r>
      <w:proofErr w:type="gramStart"/>
      <w:r w:rsidRPr="004315EC">
        <w:rPr>
          <w:color w:val="000000"/>
          <w:sz w:val="28"/>
          <w:szCs w:val="28"/>
        </w:rPr>
        <w:t>по</w:t>
      </w:r>
      <w:proofErr w:type="gramEnd"/>
      <w:r w:rsidRPr="004315EC">
        <w:rPr>
          <w:color w:val="000000"/>
          <w:sz w:val="28"/>
          <w:szCs w:val="28"/>
        </w:rPr>
        <w:t xml:space="preserve">: </w:t>
      </w:r>
    </w:p>
    <w:p w:rsidR="00E65070" w:rsidRPr="004315EC" w:rsidRDefault="00E65070" w:rsidP="00E65070">
      <w:pPr>
        <w:suppressAutoHyphens/>
        <w:ind w:firstLine="567"/>
        <w:jc w:val="both"/>
        <w:rPr>
          <w:color w:val="000000"/>
          <w:sz w:val="28"/>
          <w:szCs w:val="28"/>
        </w:rPr>
      </w:pPr>
      <w:r w:rsidRPr="004315EC">
        <w:rPr>
          <w:color w:val="000000"/>
          <w:sz w:val="28"/>
          <w:szCs w:val="28"/>
        </w:rP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E65070" w:rsidRPr="004315EC" w:rsidRDefault="00E65070" w:rsidP="00E65070">
      <w:pPr>
        <w:suppressAutoHyphens/>
        <w:ind w:firstLine="567"/>
        <w:jc w:val="both"/>
        <w:rPr>
          <w:color w:val="000000"/>
          <w:sz w:val="28"/>
          <w:szCs w:val="28"/>
        </w:rPr>
      </w:pPr>
      <w:r w:rsidRPr="004315EC">
        <w:rPr>
          <w:color w:val="000000"/>
          <w:sz w:val="28"/>
          <w:szCs w:val="28"/>
        </w:rPr>
        <w:t>- выявлению, предупреждению, пресечению, раскрытию и расследованию террористического акта (борьба с терроризмом);</w:t>
      </w:r>
    </w:p>
    <w:p w:rsidR="00E65070" w:rsidRPr="004315EC" w:rsidRDefault="00E65070" w:rsidP="00E65070">
      <w:pPr>
        <w:suppressAutoHyphens/>
        <w:ind w:firstLine="567"/>
        <w:jc w:val="both"/>
        <w:rPr>
          <w:color w:val="000000"/>
          <w:sz w:val="28"/>
          <w:szCs w:val="28"/>
        </w:rPr>
      </w:pPr>
      <w:r w:rsidRPr="004315EC">
        <w:rPr>
          <w:color w:val="000000"/>
          <w:sz w:val="28"/>
          <w:szCs w:val="28"/>
        </w:rPr>
        <w:t>- минимизации и (или) ликвидации последствий проявлений терроризма.</w:t>
      </w:r>
    </w:p>
    <w:p w:rsidR="00E65070" w:rsidRPr="004315EC" w:rsidRDefault="00E65070" w:rsidP="00E65070">
      <w:pPr>
        <w:suppressAutoHyphens/>
        <w:ind w:firstLine="567"/>
        <w:jc w:val="both"/>
        <w:rPr>
          <w:color w:val="000000"/>
          <w:sz w:val="28"/>
          <w:szCs w:val="28"/>
        </w:rPr>
      </w:pPr>
      <w:r w:rsidRPr="004315EC">
        <w:rPr>
          <w:color w:val="000000"/>
          <w:sz w:val="28"/>
          <w:szCs w:val="28"/>
        </w:rPr>
        <w:t xml:space="preserve">Согласно п. 6 ст. 3 Федерального закона 35-ФЗ антитеррористическая защищенность объекта (территории) - это состояние защищенности здания, строения, сооружения, иного объекта, места массового пребывания людей, препятствующее совершению террористического акта. </w:t>
      </w:r>
    </w:p>
    <w:p w:rsidR="00E65070" w:rsidRPr="004315EC" w:rsidRDefault="00E65070" w:rsidP="00E65070">
      <w:pPr>
        <w:suppressAutoHyphens/>
        <w:ind w:firstLine="567"/>
        <w:jc w:val="both"/>
        <w:rPr>
          <w:color w:val="000000"/>
          <w:sz w:val="28"/>
          <w:szCs w:val="28"/>
        </w:rPr>
      </w:pPr>
      <w:proofErr w:type="gramStart"/>
      <w:r w:rsidRPr="004315EC">
        <w:rPr>
          <w:color w:val="000000"/>
          <w:sz w:val="28"/>
          <w:szCs w:val="28"/>
        </w:rPr>
        <w:lastRenderedPageBreak/>
        <w:t>Согласно п. 2 ст. 5 Федерального закона от 06.03.2006 № 35-ФЗ "О противодействии терроризму", Правительство Российской Федерации организует разработку и осуществление мер по предупреждению терроризма и минимизацию и (или) ликвидацию последствий проявлений терроризма,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w:t>
      </w:r>
      <w:proofErr w:type="gramEnd"/>
      <w:r w:rsidRPr="004315EC">
        <w:rPr>
          <w:color w:val="000000"/>
          <w:sz w:val="28"/>
          <w:szCs w:val="28"/>
        </w:rPr>
        <w:t xml:space="preserve"> таких объектов (территорий).</w:t>
      </w:r>
    </w:p>
    <w:p w:rsidR="00E65070" w:rsidRPr="004315EC" w:rsidRDefault="00E65070" w:rsidP="00E65070">
      <w:pPr>
        <w:suppressAutoHyphens/>
        <w:ind w:firstLine="567"/>
        <w:jc w:val="both"/>
        <w:rPr>
          <w:color w:val="000000"/>
          <w:sz w:val="28"/>
          <w:szCs w:val="28"/>
        </w:rPr>
      </w:pPr>
      <w:proofErr w:type="gramStart"/>
      <w:r w:rsidRPr="004315EC">
        <w:rPr>
          <w:color w:val="000000"/>
          <w:sz w:val="28"/>
          <w:szCs w:val="28"/>
        </w:rPr>
        <w:t xml:space="preserve">В силу раздела </w:t>
      </w:r>
      <w:r w:rsidRPr="004315EC">
        <w:rPr>
          <w:color w:val="000000"/>
          <w:sz w:val="28"/>
          <w:szCs w:val="28"/>
          <w:lang w:val="en-US"/>
        </w:rPr>
        <w:t>III</w:t>
      </w:r>
      <w:r w:rsidRPr="004315EC">
        <w:rPr>
          <w:color w:val="000000"/>
          <w:sz w:val="28"/>
          <w:szCs w:val="28"/>
        </w:rPr>
        <w:t xml:space="preserve"> Постановления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 Мероприятия по обеспечению антитеррористической защищенности объектов (территорий) антитеррористическая защищенность объектов (территорий) обеспечивается путем осуществления комплекса мер, направленных на воспрепятствование</w:t>
      </w:r>
      <w:proofErr w:type="gramEnd"/>
      <w:r w:rsidRPr="004315EC">
        <w:rPr>
          <w:color w:val="000000"/>
          <w:sz w:val="28"/>
          <w:szCs w:val="28"/>
        </w:rPr>
        <w:t xml:space="preserve"> неправомерному проникновению на территорию образовательной организации.</w:t>
      </w:r>
    </w:p>
    <w:p w:rsidR="00E65070" w:rsidRPr="004315EC" w:rsidRDefault="00E65070" w:rsidP="00E65070">
      <w:pPr>
        <w:suppressAutoHyphens/>
        <w:ind w:firstLine="567"/>
        <w:jc w:val="both"/>
        <w:rPr>
          <w:color w:val="000000"/>
          <w:sz w:val="28"/>
          <w:szCs w:val="28"/>
        </w:rPr>
      </w:pPr>
      <w:r w:rsidRPr="004315EC">
        <w:rPr>
          <w:color w:val="000000"/>
          <w:sz w:val="28"/>
          <w:szCs w:val="28"/>
        </w:rPr>
        <w:t xml:space="preserve">Вместе с тем, в ходе проведения проверки установлено, что МБОУ ДО «ДЮСШ «Дельфин» расположен на территории МБОУ «СШ </w:t>
      </w:r>
      <w:proofErr w:type="gramStart"/>
      <w:r w:rsidRPr="004315EC">
        <w:rPr>
          <w:color w:val="000000"/>
          <w:sz w:val="28"/>
          <w:szCs w:val="28"/>
        </w:rPr>
        <w:t>с</w:t>
      </w:r>
      <w:proofErr w:type="gramEnd"/>
      <w:r w:rsidRPr="004315EC">
        <w:rPr>
          <w:color w:val="000000"/>
          <w:sz w:val="28"/>
          <w:szCs w:val="28"/>
        </w:rPr>
        <w:t>. Становое».</w:t>
      </w:r>
    </w:p>
    <w:p w:rsidR="00E65070" w:rsidRPr="004315EC" w:rsidRDefault="00E65070" w:rsidP="00E65070">
      <w:pPr>
        <w:suppressAutoHyphens/>
        <w:ind w:firstLine="567"/>
        <w:jc w:val="both"/>
        <w:rPr>
          <w:color w:val="000000"/>
          <w:sz w:val="28"/>
          <w:szCs w:val="28"/>
        </w:rPr>
      </w:pPr>
      <w:r w:rsidRPr="004315EC">
        <w:rPr>
          <w:color w:val="000000"/>
          <w:sz w:val="28"/>
          <w:szCs w:val="28"/>
        </w:rPr>
        <w:t>Территория данного объекта не ограждена забором, отсутствует санкционированный доступ (вход) на территорию МБОУ ДО ДЮСШ «Дельфин».</w:t>
      </w:r>
    </w:p>
    <w:p w:rsidR="00E65070" w:rsidRPr="004315EC" w:rsidRDefault="00E65070" w:rsidP="00E65070">
      <w:pPr>
        <w:suppressAutoHyphens/>
        <w:ind w:firstLine="567"/>
        <w:jc w:val="both"/>
        <w:rPr>
          <w:color w:val="000000"/>
          <w:sz w:val="28"/>
          <w:szCs w:val="28"/>
        </w:rPr>
      </w:pPr>
      <w:r w:rsidRPr="004315EC">
        <w:rPr>
          <w:color w:val="000000"/>
          <w:sz w:val="28"/>
          <w:szCs w:val="28"/>
        </w:rPr>
        <w:t xml:space="preserve"> Посетители ДЮСШ без ограничений передвигаются по территории МБОУ «СШ </w:t>
      </w:r>
      <w:proofErr w:type="gramStart"/>
      <w:r w:rsidRPr="004315EC">
        <w:rPr>
          <w:color w:val="000000"/>
          <w:sz w:val="28"/>
          <w:szCs w:val="28"/>
        </w:rPr>
        <w:t>с</w:t>
      </w:r>
      <w:proofErr w:type="gramEnd"/>
      <w:r w:rsidRPr="004315EC">
        <w:rPr>
          <w:color w:val="000000"/>
          <w:sz w:val="28"/>
          <w:szCs w:val="28"/>
        </w:rPr>
        <w:t xml:space="preserve">. Становое», создают затруднения  при осуществлении своей трудовой деятельности  службы охраны МБОУ «СШ с. Становое». </w:t>
      </w:r>
    </w:p>
    <w:p w:rsidR="00E65070" w:rsidRDefault="00E65070" w:rsidP="00E65070">
      <w:pPr>
        <w:suppressAutoHyphens/>
        <w:ind w:firstLine="567"/>
        <w:jc w:val="both"/>
        <w:rPr>
          <w:color w:val="000000"/>
          <w:sz w:val="28"/>
          <w:szCs w:val="28"/>
        </w:rPr>
      </w:pPr>
      <w:r w:rsidRPr="004315EC">
        <w:rPr>
          <w:color w:val="000000"/>
          <w:sz w:val="28"/>
          <w:szCs w:val="28"/>
        </w:rPr>
        <w:t xml:space="preserve"> Таким образом, доступ на территорию МБОУ ДО ДЮСШ «Дельфин» является открытым, что не исключает возможность проникновения посторонних лиц, в том числе с целью совершения террористического акта на данный объект образования.</w:t>
      </w:r>
    </w:p>
    <w:p w:rsidR="00E65070" w:rsidRPr="004315EC" w:rsidRDefault="00E65070" w:rsidP="00E65070">
      <w:pPr>
        <w:suppressAutoHyphens/>
        <w:ind w:firstLine="567"/>
        <w:jc w:val="both"/>
        <w:rPr>
          <w:color w:val="000000"/>
          <w:sz w:val="28"/>
          <w:szCs w:val="28"/>
        </w:rPr>
      </w:pPr>
      <w:r>
        <w:rPr>
          <w:color w:val="000000"/>
          <w:sz w:val="28"/>
          <w:szCs w:val="28"/>
        </w:rPr>
        <w:t xml:space="preserve">  По выявленным нарушениям закона прокурором района директору </w:t>
      </w:r>
      <w:r w:rsidRPr="004315EC">
        <w:rPr>
          <w:color w:val="000000"/>
          <w:sz w:val="28"/>
          <w:szCs w:val="28"/>
        </w:rPr>
        <w:t>МБОУ ДО ДЮСШ «Дельфин</w:t>
      </w:r>
      <w:r>
        <w:rPr>
          <w:color w:val="000000"/>
          <w:sz w:val="28"/>
          <w:szCs w:val="28"/>
        </w:rPr>
        <w:t xml:space="preserve">» внесено представление об устранении нарушений требований законодательства о противодействии терроризму, которое было рассмотрено и удовлетворено, нарушения закона устранены.  </w:t>
      </w:r>
    </w:p>
    <w:p w:rsidR="00E65070" w:rsidRDefault="00E65070" w:rsidP="00E65070">
      <w:pPr>
        <w:suppressAutoHyphens/>
        <w:ind w:firstLine="567"/>
        <w:jc w:val="both"/>
        <w:rPr>
          <w:color w:val="000000"/>
          <w:sz w:val="28"/>
          <w:szCs w:val="28"/>
        </w:rPr>
      </w:pPr>
      <w:r w:rsidRPr="00EB2106">
        <w:rPr>
          <w:color w:val="000000"/>
          <w:sz w:val="28"/>
          <w:szCs w:val="28"/>
        </w:rPr>
        <w:t xml:space="preserve"> </w:t>
      </w: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Pr="008745B1" w:rsidRDefault="00E65070" w:rsidP="00E65070">
      <w:pPr>
        <w:jc w:val="both"/>
        <w:rPr>
          <w:sz w:val="28"/>
          <w:szCs w:val="28"/>
        </w:rPr>
      </w:pPr>
      <w:r>
        <w:rPr>
          <w:sz w:val="28"/>
          <w:szCs w:val="28"/>
        </w:rPr>
        <w:t>Помощник п</w:t>
      </w:r>
      <w:r w:rsidRPr="008745B1">
        <w:rPr>
          <w:sz w:val="28"/>
          <w:szCs w:val="28"/>
        </w:rPr>
        <w:t>рокурор</w:t>
      </w:r>
      <w:r>
        <w:rPr>
          <w:sz w:val="28"/>
          <w:szCs w:val="28"/>
        </w:rPr>
        <w:t>а</w:t>
      </w:r>
      <w:r w:rsidRPr="008745B1">
        <w:rPr>
          <w:sz w:val="28"/>
          <w:szCs w:val="28"/>
        </w:rPr>
        <w:t xml:space="preserve"> района </w:t>
      </w:r>
    </w:p>
    <w:p w:rsidR="00E65070" w:rsidRDefault="00E65070" w:rsidP="00E65070">
      <w:pPr>
        <w:pStyle w:val="af2"/>
        <w:spacing w:line="240" w:lineRule="exact"/>
        <w:ind w:right="45"/>
        <w:rPr>
          <w:sz w:val="28"/>
          <w:szCs w:val="28"/>
        </w:rPr>
      </w:pP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tbl>
      <w:tblPr>
        <w:tblW w:w="0" w:type="auto"/>
        <w:tblLayout w:type="fixed"/>
        <w:tblCellMar>
          <w:top w:w="57" w:type="dxa"/>
          <w:left w:w="227" w:type="dxa"/>
          <w:right w:w="227" w:type="dxa"/>
        </w:tblCellMar>
        <w:tblLook w:val="0000" w:firstRow="0" w:lastRow="0" w:firstColumn="0" w:lastColumn="0" w:noHBand="0" w:noVBand="0"/>
      </w:tblPr>
      <w:tblGrid>
        <w:gridCol w:w="2864"/>
        <w:gridCol w:w="1891"/>
        <w:gridCol w:w="474"/>
        <w:gridCol w:w="4678"/>
      </w:tblGrid>
      <w:tr w:rsidR="00E65070" w:rsidTr="009B26ED">
        <w:tblPrEx>
          <w:tblCellMar>
            <w:bottom w:w="0" w:type="dxa"/>
          </w:tblCellMar>
        </w:tblPrEx>
        <w:trPr>
          <w:cantSplit/>
          <w:trHeight w:val="454"/>
        </w:trPr>
        <w:tc>
          <w:tcPr>
            <w:tcW w:w="2864" w:type="dxa"/>
          </w:tcPr>
          <w:p w:rsidR="00E65070" w:rsidRDefault="00E65070" w:rsidP="009B26ED">
            <w:pPr>
              <w:pStyle w:val="Normal"/>
              <w:jc w:val="center"/>
              <w:rPr>
                <w:sz w:val="28"/>
              </w:rPr>
            </w:pPr>
            <w:r>
              <w:rPr>
                <w:sz w:val="28"/>
              </w:rPr>
              <w:t xml:space="preserve">                16.12.2024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r w:rsidR="00E65070" w:rsidTr="009B26ED">
        <w:tblPrEx>
          <w:tblCellMar>
            <w:bottom w:w="0" w:type="dxa"/>
          </w:tblCellMar>
        </w:tblPrEx>
        <w:trPr>
          <w:cantSplit/>
          <w:trHeight w:val="507"/>
        </w:trPr>
        <w:tc>
          <w:tcPr>
            <w:tcW w:w="2864" w:type="dxa"/>
          </w:tcPr>
          <w:p w:rsidR="00E65070" w:rsidRDefault="00E65070" w:rsidP="009B26ED">
            <w:pPr>
              <w:pStyle w:val="Normal"/>
              <w:jc w:val="center"/>
              <w:rPr>
                <w:sz w:val="28"/>
              </w:rPr>
            </w:pPr>
            <w:r>
              <w:rPr>
                <w:sz w:val="28"/>
              </w:rPr>
              <w:t xml:space="preserve">                 </w:t>
            </w:r>
          </w:p>
        </w:tc>
        <w:tc>
          <w:tcPr>
            <w:tcW w:w="1891" w:type="dxa"/>
          </w:tcPr>
          <w:p w:rsidR="00E65070" w:rsidRDefault="00E65070" w:rsidP="009B26ED">
            <w:pPr>
              <w:pStyle w:val="Normal"/>
              <w:rPr>
                <w:sz w:val="28"/>
              </w:rPr>
            </w:pPr>
            <w:r>
              <w:rPr>
                <w:sz w:val="28"/>
              </w:rPr>
              <w:t xml:space="preserve"> </w:t>
            </w:r>
          </w:p>
        </w:tc>
        <w:tc>
          <w:tcPr>
            <w:tcW w:w="474" w:type="dxa"/>
            <w:vMerge/>
          </w:tcPr>
          <w:p w:rsidR="00E65070" w:rsidRDefault="00E65070" w:rsidP="009B26ED">
            <w:pPr>
              <w:pStyle w:val="Normal"/>
              <w:rPr>
                <w:sz w:val="20"/>
              </w:rPr>
            </w:pPr>
          </w:p>
        </w:tc>
        <w:tc>
          <w:tcPr>
            <w:tcW w:w="4678" w:type="dxa"/>
            <w:vMerge/>
          </w:tcPr>
          <w:p w:rsidR="00E65070" w:rsidRDefault="00E65070" w:rsidP="009B26ED">
            <w:pPr>
              <w:pStyle w:val="Normal"/>
              <w:rPr>
                <w:sz w:val="28"/>
              </w:rPr>
            </w:pPr>
          </w:p>
        </w:tc>
      </w:tr>
    </w:tbl>
    <w:p w:rsidR="00E65070" w:rsidRPr="00565842" w:rsidRDefault="00E65070" w:rsidP="00E65070">
      <w:pPr>
        <w:ind w:right="44"/>
        <w:rPr>
          <w:b/>
          <w:sz w:val="16"/>
          <w:szCs w:val="16"/>
        </w:rPr>
      </w:pPr>
      <w:r>
        <w:t xml:space="preserve">           </w:t>
      </w:r>
    </w:p>
    <w:p w:rsidR="00E65070" w:rsidRDefault="00E65070" w:rsidP="00E65070">
      <w:pPr>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Pr="00EB2106" w:rsidRDefault="00E65070" w:rsidP="00E65070">
      <w:pPr>
        <w:suppressAutoHyphens/>
        <w:ind w:firstLine="567"/>
        <w:jc w:val="center"/>
        <w:rPr>
          <w:b/>
          <w:color w:val="000000"/>
          <w:sz w:val="28"/>
          <w:szCs w:val="28"/>
        </w:rPr>
      </w:pPr>
      <w:r w:rsidRPr="00EB2106">
        <w:rPr>
          <w:b/>
          <w:color w:val="000000"/>
          <w:sz w:val="28"/>
          <w:szCs w:val="28"/>
        </w:rPr>
        <w:t>«</w:t>
      </w:r>
      <w:r>
        <w:rPr>
          <w:b/>
          <w:color w:val="000000"/>
          <w:sz w:val="28"/>
          <w:szCs w:val="28"/>
        </w:rPr>
        <w:t>По результатам проверки требований законодательства о пожарной безопасности направлен иск в суд»</w:t>
      </w:r>
    </w:p>
    <w:p w:rsidR="00E65070" w:rsidRPr="00EB2106" w:rsidRDefault="00E65070" w:rsidP="00E65070">
      <w:pPr>
        <w:suppressAutoHyphens/>
        <w:ind w:firstLine="567"/>
        <w:jc w:val="both"/>
        <w:rPr>
          <w:color w:val="000000"/>
          <w:sz w:val="28"/>
          <w:szCs w:val="28"/>
        </w:rPr>
      </w:pPr>
    </w:p>
    <w:p w:rsidR="00E65070" w:rsidRPr="00CC5BF7" w:rsidRDefault="00E65070" w:rsidP="00E65070">
      <w:pPr>
        <w:suppressAutoHyphens/>
        <w:ind w:firstLine="567"/>
        <w:jc w:val="both"/>
        <w:rPr>
          <w:color w:val="000000"/>
          <w:sz w:val="28"/>
          <w:szCs w:val="28"/>
        </w:rPr>
      </w:pPr>
      <w:r w:rsidRPr="00EB2106">
        <w:rPr>
          <w:color w:val="000000"/>
          <w:sz w:val="28"/>
          <w:szCs w:val="28"/>
        </w:rPr>
        <w:t xml:space="preserve">  </w:t>
      </w:r>
      <w:r w:rsidRPr="00CC5BF7">
        <w:rPr>
          <w:color w:val="000000"/>
          <w:sz w:val="28"/>
          <w:szCs w:val="28"/>
        </w:rPr>
        <w:t xml:space="preserve">Прокуратурой </w:t>
      </w:r>
      <w:proofErr w:type="spellStart"/>
      <w:r w:rsidRPr="00CC5BF7">
        <w:rPr>
          <w:color w:val="000000"/>
          <w:sz w:val="28"/>
          <w:szCs w:val="28"/>
        </w:rPr>
        <w:t>Становлянского</w:t>
      </w:r>
      <w:proofErr w:type="spellEnd"/>
      <w:r w:rsidRPr="00CC5BF7">
        <w:rPr>
          <w:color w:val="000000"/>
          <w:sz w:val="28"/>
          <w:szCs w:val="28"/>
        </w:rPr>
        <w:t xml:space="preserve"> района проведена проверка в </w:t>
      </w:r>
      <w:proofErr w:type="spellStart"/>
      <w:r w:rsidRPr="00CC5BF7">
        <w:rPr>
          <w:color w:val="000000"/>
          <w:sz w:val="28"/>
          <w:szCs w:val="28"/>
        </w:rPr>
        <w:t>Петрищевском</w:t>
      </w:r>
      <w:proofErr w:type="spellEnd"/>
      <w:r w:rsidRPr="00CC5BF7">
        <w:rPr>
          <w:color w:val="000000"/>
          <w:sz w:val="28"/>
          <w:szCs w:val="28"/>
        </w:rPr>
        <w:t xml:space="preserve"> территориальном отделе администрации </w:t>
      </w:r>
      <w:proofErr w:type="spellStart"/>
      <w:r w:rsidRPr="00CC5BF7">
        <w:rPr>
          <w:color w:val="000000"/>
          <w:sz w:val="28"/>
          <w:szCs w:val="28"/>
        </w:rPr>
        <w:t>Становлянского</w:t>
      </w:r>
      <w:proofErr w:type="spellEnd"/>
      <w:r w:rsidRPr="00CC5BF7">
        <w:rPr>
          <w:color w:val="000000"/>
          <w:sz w:val="28"/>
          <w:szCs w:val="28"/>
        </w:rPr>
        <w:t xml:space="preserve"> муниципального округа исполнения требований законодательства о пожарной безопасности, в ходе которой выявлены нарушения закона.</w:t>
      </w:r>
    </w:p>
    <w:p w:rsidR="00E65070" w:rsidRPr="00CC5BF7" w:rsidRDefault="00E65070" w:rsidP="00E65070">
      <w:pPr>
        <w:suppressAutoHyphens/>
        <w:ind w:firstLine="567"/>
        <w:jc w:val="both"/>
        <w:rPr>
          <w:color w:val="000000"/>
          <w:sz w:val="28"/>
          <w:szCs w:val="28"/>
        </w:rPr>
      </w:pPr>
      <w:r>
        <w:rPr>
          <w:color w:val="000000"/>
          <w:sz w:val="28"/>
          <w:szCs w:val="28"/>
        </w:rPr>
        <w:t xml:space="preserve">  </w:t>
      </w:r>
      <w:r w:rsidRPr="00CC5BF7">
        <w:rPr>
          <w:color w:val="000000"/>
          <w:sz w:val="28"/>
          <w:szCs w:val="28"/>
        </w:rPr>
        <w:t>Так, в соответствии со ст. 37 Федерального закона от 21.12.1994 № 69-ФЗ «О пожарной безопасности» руководители организаций обязаны соблюдать требования пожарной безопасности.</w:t>
      </w:r>
    </w:p>
    <w:p w:rsidR="00E65070" w:rsidRPr="00CC5BF7" w:rsidRDefault="00E65070" w:rsidP="00E65070">
      <w:pPr>
        <w:suppressAutoHyphens/>
        <w:ind w:firstLine="567"/>
        <w:jc w:val="both"/>
        <w:rPr>
          <w:color w:val="000000"/>
          <w:sz w:val="28"/>
          <w:szCs w:val="28"/>
        </w:rPr>
      </w:pPr>
      <w:r>
        <w:rPr>
          <w:color w:val="000000"/>
          <w:sz w:val="28"/>
          <w:szCs w:val="28"/>
        </w:rPr>
        <w:t xml:space="preserve">  </w:t>
      </w:r>
      <w:r w:rsidRPr="00CC5BF7">
        <w:rPr>
          <w:color w:val="000000"/>
          <w:sz w:val="28"/>
          <w:szCs w:val="28"/>
        </w:rPr>
        <w:t xml:space="preserve">Согласно п. 1 ст. 83 Федерального закона от 22.07.2008 N 123-ФЗ "Технический регламент о требованиях пожарной безопасности",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w:t>
      </w:r>
    </w:p>
    <w:p w:rsidR="00E65070" w:rsidRPr="00CC5BF7" w:rsidRDefault="00E65070" w:rsidP="00E65070">
      <w:pPr>
        <w:suppressAutoHyphens/>
        <w:ind w:firstLine="567"/>
        <w:jc w:val="both"/>
        <w:rPr>
          <w:color w:val="000000"/>
          <w:sz w:val="28"/>
          <w:szCs w:val="28"/>
        </w:rPr>
      </w:pPr>
      <w:r>
        <w:rPr>
          <w:color w:val="000000"/>
          <w:sz w:val="28"/>
          <w:szCs w:val="28"/>
        </w:rPr>
        <w:t xml:space="preserve">  </w:t>
      </w:r>
      <w:r w:rsidRPr="00CC5BF7">
        <w:rPr>
          <w:color w:val="000000"/>
          <w:sz w:val="28"/>
          <w:szCs w:val="28"/>
        </w:rPr>
        <w:t xml:space="preserve">В таблице 1 пункта 11 Свода Правил СП 486.1311500.2020, утвержденных приказом МЧС России от 20.07.2020 № 539 «Системы противопожарной защиты», указано о необходимости установки автоматической системы пожарной сигнализаций в зданиях общественного и административно-бытового назначения независимо от площади и этажности. </w:t>
      </w:r>
    </w:p>
    <w:p w:rsidR="00E65070" w:rsidRPr="00CC5BF7" w:rsidRDefault="00E65070" w:rsidP="00E65070">
      <w:pPr>
        <w:suppressAutoHyphens/>
        <w:ind w:firstLine="567"/>
        <w:jc w:val="both"/>
        <w:rPr>
          <w:color w:val="000000"/>
          <w:sz w:val="28"/>
          <w:szCs w:val="28"/>
        </w:rPr>
      </w:pPr>
      <w:r>
        <w:rPr>
          <w:color w:val="000000"/>
          <w:sz w:val="28"/>
          <w:szCs w:val="28"/>
        </w:rPr>
        <w:t xml:space="preserve">  </w:t>
      </w:r>
      <w:r w:rsidRPr="00CC5BF7">
        <w:rPr>
          <w:color w:val="000000"/>
          <w:sz w:val="28"/>
          <w:szCs w:val="28"/>
        </w:rPr>
        <w:t xml:space="preserve">В нарушение вышеуказанного законодательства, здание </w:t>
      </w:r>
      <w:proofErr w:type="spellStart"/>
      <w:r w:rsidRPr="00CC5BF7">
        <w:rPr>
          <w:color w:val="000000"/>
          <w:sz w:val="28"/>
          <w:szCs w:val="28"/>
        </w:rPr>
        <w:t>Петрищевского</w:t>
      </w:r>
      <w:proofErr w:type="spellEnd"/>
      <w:r w:rsidRPr="00CC5BF7">
        <w:rPr>
          <w:color w:val="000000"/>
          <w:sz w:val="28"/>
          <w:szCs w:val="28"/>
        </w:rPr>
        <w:t xml:space="preserve"> территориального отдела администрации </w:t>
      </w:r>
      <w:proofErr w:type="spellStart"/>
      <w:r w:rsidRPr="00CC5BF7">
        <w:rPr>
          <w:color w:val="000000"/>
          <w:sz w:val="28"/>
          <w:szCs w:val="28"/>
        </w:rPr>
        <w:t>Становлянского</w:t>
      </w:r>
      <w:proofErr w:type="spellEnd"/>
      <w:r w:rsidRPr="00CC5BF7">
        <w:rPr>
          <w:color w:val="000000"/>
          <w:sz w:val="28"/>
          <w:szCs w:val="28"/>
        </w:rPr>
        <w:t xml:space="preserve"> муниципального округа не оборудовано автоматической системой пожарной сигнализации, а также не оборудованы </w:t>
      </w:r>
      <w:bookmarkStart w:id="0" w:name="_Hlk164966933"/>
      <w:r w:rsidRPr="00CC5BF7">
        <w:rPr>
          <w:color w:val="000000"/>
          <w:sz w:val="28"/>
          <w:szCs w:val="28"/>
        </w:rPr>
        <w:t>системой оповещения и управления эвакуацией</w:t>
      </w:r>
      <w:bookmarkEnd w:id="0"/>
      <w:r w:rsidRPr="00CC5BF7">
        <w:rPr>
          <w:color w:val="000000"/>
          <w:sz w:val="28"/>
          <w:szCs w:val="28"/>
        </w:rPr>
        <w:t>.</w:t>
      </w:r>
    </w:p>
    <w:p w:rsidR="00E65070" w:rsidRPr="00CC5BF7" w:rsidRDefault="00E65070" w:rsidP="00E65070">
      <w:pPr>
        <w:suppressAutoHyphens/>
        <w:ind w:firstLine="567"/>
        <w:jc w:val="both"/>
        <w:rPr>
          <w:color w:val="000000"/>
          <w:sz w:val="28"/>
          <w:szCs w:val="28"/>
        </w:rPr>
      </w:pPr>
      <w:r>
        <w:rPr>
          <w:color w:val="000000"/>
          <w:sz w:val="28"/>
          <w:szCs w:val="28"/>
        </w:rPr>
        <w:t xml:space="preserve">  </w:t>
      </w:r>
      <w:r w:rsidRPr="00CC5BF7">
        <w:rPr>
          <w:color w:val="000000"/>
          <w:sz w:val="28"/>
          <w:szCs w:val="28"/>
        </w:rPr>
        <w:t xml:space="preserve">Прокуратурой ранее (30.03.2024 г.) начальнику </w:t>
      </w:r>
      <w:proofErr w:type="spellStart"/>
      <w:r w:rsidRPr="00CC5BF7">
        <w:rPr>
          <w:color w:val="000000"/>
          <w:sz w:val="28"/>
          <w:szCs w:val="28"/>
        </w:rPr>
        <w:t>Петрищевского</w:t>
      </w:r>
      <w:proofErr w:type="spellEnd"/>
      <w:r w:rsidRPr="00CC5BF7">
        <w:rPr>
          <w:color w:val="000000"/>
          <w:sz w:val="28"/>
          <w:szCs w:val="28"/>
        </w:rPr>
        <w:t xml:space="preserve"> территориального отдела вносилось представление об устранении нарушений законодательства о пожарной безопасности.</w:t>
      </w:r>
    </w:p>
    <w:p w:rsidR="00E65070" w:rsidRPr="00CC5BF7" w:rsidRDefault="00E65070" w:rsidP="00E65070">
      <w:pPr>
        <w:suppressAutoHyphens/>
        <w:ind w:firstLine="567"/>
        <w:jc w:val="both"/>
        <w:rPr>
          <w:color w:val="000000"/>
          <w:sz w:val="28"/>
          <w:szCs w:val="28"/>
        </w:rPr>
      </w:pPr>
      <w:r>
        <w:rPr>
          <w:color w:val="000000"/>
          <w:sz w:val="28"/>
          <w:szCs w:val="28"/>
        </w:rPr>
        <w:t xml:space="preserve">  </w:t>
      </w:r>
      <w:r w:rsidRPr="00CC5BF7">
        <w:rPr>
          <w:color w:val="000000"/>
          <w:sz w:val="28"/>
          <w:szCs w:val="28"/>
        </w:rPr>
        <w:t xml:space="preserve">Согласно ответу </w:t>
      </w:r>
      <w:proofErr w:type="spellStart"/>
      <w:r w:rsidRPr="00CC5BF7">
        <w:rPr>
          <w:color w:val="000000"/>
          <w:sz w:val="28"/>
          <w:szCs w:val="28"/>
        </w:rPr>
        <w:t>Петрищевского</w:t>
      </w:r>
      <w:proofErr w:type="spellEnd"/>
      <w:r w:rsidRPr="00CC5BF7">
        <w:rPr>
          <w:color w:val="000000"/>
          <w:sz w:val="28"/>
          <w:szCs w:val="28"/>
        </w:rPr>
        <w:t xml:space="preserve"> территориального отдела от 26.04.2024 г. № 26, нарушения закона не устранены.</w:t>
      </w:r>
    </w:p>
    <w:p w:rsidR="00E65070" w:rsidRPr="00CC5BF7" w:rsidRDefault="00E65070" w:rsidP="00E65070">
      <w:pPr>
        <w:suppressAutoHyphens/>
        <w:ind w:firstLine="567"/>
        <w:jc w:val="both"/>
        <w:rPr>
          <w:color w:val="000000"/>
          <w:sz w:val="28"/>
          <w:szCs w:val="28"/>
        </w:rPr>
      </w:pPr>
      <w:r>
        <w:rPr>
          <w:color w:val="000000"/>
          <w:sz w:val="28"/>
          <w:szCs w:val="28"/>
        </w:rPr>
        <w:t xml:space="preserve">  </w:t>
      </w:r>
      <w:r w:rsidRPr="00CC5BF7">
        <w:rPr>
          <w:color w:val="000000"/>
          <w:sz w:val="28"/>
          <w:szCs w:val="28"/>
        </w:rPr>
        <w:t xml:space="preserve">Таким образом, принятыми мерами прокурорского реагирования до настоящего времени указанные нарушения закона не устранены. </w:t>
      </w:r>
    </w:p>
    <w:p w:rsidR="00E65070" w:rsidRPr="00CC5BF7" w:rsidRDefault="00E65070" w:rsidP="00E65070">
      <w:pPr>
        <w:suppressAutoHyphens/>
        <w:ind w:firstLine="567"/>
        <w:jc w:val="both"/>
        <w:rPr>
          <w:color w:val="000000"/>
          <w:sz w:val="28"/>
          <w:szCs w:val="28"/>
        </w:rPr>
      </w:pPr>
      <w:r>
        <w:rPr>
          <w:color w:val="000000"/>
          <w:sz w:val="28"/>
          <w:szCs w:val="28"/>
        </w:rPr>
        <w:t xml:space="preserve">  </w:t>
      </w:r>
      <w:r w:rsidRPr="00CC5BF7">
        <w:rPr>
          <w:color w:val="000000"/>
          <w:sz w:val="28"/>
          <w:szCs w:val="28"/>
        </w:rPr>
        <w:t xml:space="preserve">Изложенное свидетельствует о том, что  </w:t>
      </w:r>
      <w:proofErr w:type="spellStart"/>
      <w:r w:rsidRPr="00CC5BF7">
        <w:rPr>
          <w:color w:val="000000"/>
          <w:sz w:val="28"/>
          <w:szCs w:val="28"/>
        </w:rPr>
        <w:t>Петрищевский</w:t>
      </w:r>
      <w:proofErr w:type="spellEnd"/>
      <w:r w:rsidRPr="00CC5BF7">
        <w:rPr>
          <w:color w:val="000000"/>
          <w:sz w:val="28"/>
          <w:szCs w:val="28"/>
        </w:rPr>
        <w:t xml:space="preserve"> территориальный отдел администрации </w:t>
      </w:r>
      <w:proofErr w:type="spellStart"/>
      <w:r w:rsidRPr="00CC5BF7">
        <w:rPr>
          <w:color w:val="000000"/>
          <w:sz w:val="28"/>
          <w:szCs w:val="28"/>
        </w:rPr>
        <w:t>Становлянского</w:t>
      </w:r>
      <w:proofErr w:type="spellEnd"/>
      <w:r w:rsidRPr="00CC5BF7">
        <w:rPr>
          <w:color w:val="000000"/>
          <w:sz w:val="28"/>
          <w:szCs w:val="28"/>
        </w:rPr>
        <w:t xml:space="preserve"> муниципального округа и администрация </w:t>
      </w:r>
      <w:proofErr w:type="spellStart"/>
      <w:r w:rsidRPr="00CC5BF7">
        <w:rPr>
          <w:color w:val="000000"/>
          <w:sz w:val="28"/>
          <w:szCs w:val="28"/>
        </w:rPr>
        <w:t>Становлянского</w:t>
      </w:r>
      <w:proofErr w:type="spellEnd"/>
      <w:r w:rsidRPr="00CC5BF7">
        <w:rPr>
          <w:color w:val="000000"/>
          <w:sz w:val="28"/>
          <w:szCs w:val="28"/>
        </w:rPr>
        <w:t xml:space="preserve"> муниципального округа не принимают объективные меры по устранению нарушений законодательства о пожарной безопасности в здании </w:t>
      </w:r>
      <w:proofErr w:type="spellStart"/>
      <w:r w:rsidRPr="00CC5BF7">
        <w:rPr>
          <w:color w:val="000000"/>
          <w:sz w:val="28"/>
          <w:szCs w:val="28"/>
        </w:rPr>
        <w:t>Петрищевского</w:t>
      </w:r>
      <w:proofErr w:type="spellEnd"/>
      <w:r w:rsidRPr="00CC5BF7">
        <w:rPr>
          <w:color w:val="000000"/>
          <w:sz w:val="28"/>
          <w:szCs w:val="28"/>
        </w:rPr>
        <w:t xml:space="preserve"> территориального отдела, чем нарушают права неопределенного круга лиц, создавая тем самым угрозу безопасности гражданам и имуществу организации.</w:t>
      </w:r>
    </w:p>
    <w:p w:rsidR="00E65070" w:rsidRPr="00CC5BF7" w:rsidRDefault="00E65070" w:rsidP="00E65070">
      <w:pPr>
        <w:suppressAutoHyphens/>
        <w:ind w:firstLine="567"/>
        <w:jc w:val="both"/>
        <w:rPr>
          <w:color w:val="000000"/>
          <w:sz w:val="28"/>
          <w:szCs w:val="28"/>
        </w:rPr>
      </w:pPr>
      <w:bookmarkStart w:id="1" w:name="_Hlk164967111"/>
      <w:r>
        <w:rPr>
          <w:color w:val="000000"/>
          <w:sz w:val="28"/>
          <w:szCs w:val="28"/>
        </w:rPr>
        <w:t xml:space="preserve">По результатам проверки прокурором района об </w:t>
      </w:r>
      <w:proofErr w:type="spellStart"/>
      <w:r>
        <w:rPr>
          <w:color w:val="000000"/>
          <w:sz w:val="28"/>
          <w:szCs w:val="28"/>
        </w:rPr>
        <w:t>о</w:t>
      </w:r>
      <w:r w:rsidRPr="00CC5BF7">
        <w:rPr>
          <w:color w:val="000000"/>
          <w:sz w:val="28"/>
          <w:szCs w:val="28"/>
        </w:rPr>
        <w:t>бяза</w:t>
      </w:r>
      <w:r>
        <w:rPr>
          <w:color w:val="000000"/>
          <w:sz w:val="28"/>
          <w:szCs w:val="28"/>
        </w:rPr>
        <w:t>нии</w:t>
      </w:r>
      <w:proofErr w:type="spellEnd"/>
      <w:r w:rsidRPr="00CC5BF7">
        <w:rPr>
          <w:color w:val="000000"/>
          <w:sz w:val="28"/>
          <w:szCs w:val="28"/>
        </w:rPr>
        <w:t xml:space="preserve"> </w:t>
      </w:r>
      <w:proofErr w:type="spellStart"/>
      <w:r w:rsidRPr="00CC5BF7">
        <w:rPr>
          <w:color w:val="000000"/>
          <w:sz w:val="28"/>
          <w:szCs w:val="28"/>
        </w:rPr>
        <w:t>Петрищевский</w:t>
      </w:r>
      <w:proofErr w:type="spellEnd"/>
      <w:r w:rsidRPr="00CC5BF7">
        <w:rPr>
          <w:color w:val="000000"/>
          <w:sz w:val="28"/>
          <w:szCs w:val="28"/>
        </w:rPr>
        <w:t xml:space="preserve"> территориальный отдела администрации </w:t>
      </w:r>
      <w:proofErr w:type="spellStart"/>
      <w:r w:rsidRPr="00CC5BF7">
        <w:rPr>
          <w:color w:val="000000"/>
          <w:sz w:val="28"/>
          <w:szCs w:val="28"/>
        </w:rPr>
        <w:t>Становлянского</w:t>
      </w:r>
      <w:proofErr w:type="spellEnd"/>
      <w:r w:rsidRPr="00CC5BF7">
        <w:rPr>
          <w:color w:val="000000"/>
          <w:sz w:val="28"/>
          <w:szCs w:val="28"/>
        </w:rPr>
        <w:t xml:space="preserve"> муниципального округа Липецкой области и администрацию </w:t>
      </w:r>
      <w:proofErr w:type="spellStart"/>
      <w:r w:rsidRPr="00CC5BF7">
        <w:rPr>
          <w:color w:val="000000"/>
          <w:sz w:val="28"/>
          <w:szCs w:val="28"/>
        </w:rPr>
        <w:t>Становлянского</w:t>
      </w:r>
      <w:proofErr w:type="spellEnd"/>
      <w:r w:rsidRPr="00CC5BF7">
        <w:rPr>
          <w:color w:val="000000"/>
          <w:sz w:val="28"/>
          <w:szCs w:val="28"/>
        </w:rPr>
        <w:t xml:space="preserve"> муниципального округа Липецкой области в течени</w:t>
      </w:r>
      <w:proofErr w:type="gramStart"/>
      <w:r w:rsidRPr="00CC5BF7">
        <w:rPr>
          <w:color w:val="000000"/>
          <w:sz w:val="28"/>
          <w:szCs w:val="28"/>
        </w:rPr>
        <w:t>и</w:t>
      </w:r>
      <w:proofErr w:type="gramEnd"/>
      <w:r w:rsidRPr="00CC5BF7">
        <w:rPr>
          <w:color w:val="000000"/>
          <w:sz w:val="28"/>
          <w:szCs w:val="28"/>
        </w:rPr>
        <w:t xml:space="preserve"> 3 месяцев с момента вступления решения суда в законную силу, установить в здании </w:t>
      </w:r>
      <w:proofErr w:type="spellStart"/>
      <w:r w:rsidRPr="00CC5BF7">
        <w:rPr>
          <w:color w:val="000000"/>
          <w:sz w:val="28"/>
          <w:szCs w:val="28"/>
        </w:rPr>
        <w:t>Петрищевского</w:t>
      </w:r>
      <w:proofErr w:type="spellEnd"/>
      <w:r w:rsidRPr="00CC5BF7">
        <w:rPr>
          <w:color w:val="000000"/>
          <w:sz w:val="28"/>
          <w:szCs w:val="28"/>
        </w:rPr>
        <w:t xml:space="preserve"> территориального отдела администрации </w:t>
      </w:r>
      <w:proofErr w:type="spellStart"/>
      <w:r w:rsidRPr="00CC5BF7">
        <w:rPr>
          <w:color w:val="000000"/>
          <w:sz w:val="28"/>
          <w:szCs w:val="28"/>
        </w:rPr>
        <w:t>Становлянского</w:t>
      </w:r>
      <w:proofErr w:type="spellEnd"/>
      <w:r w:rsidRPr="00CC5BF7">
        <w:rPr>
          <w:color w:val="000000"/>
          <w:sz w:val="28"/>
          <w:szCs w:val="28"/>
        </w:rPr>
        <w:t xml:space="preserve"> муниципального округа Липецкой </w:t>
      </w:r>
      <w:r w:rsidRPr="00CC5BF7">
        <w:rPr>
          <w:color w:val="000000"/>
          <w:sz w:val="28"/>
          <w:szCs w:val="28"/>
        </w:rPr>
        <w:lastRenderedPageBreak/>
        <w:t xml:space="preserve">области, расположенном по адресу: с. Дмитриевка, ул. Центральная, д. 10, </w:t>
      </w:r>
      <w:proofErr w:type="spellStart"/>
      <w:r w:rsidRPr="00CC5BF7">
        <w:rPr>
          <w:color w:val="000000"/>
          <w:sz w:val="28"/>
          <w:szCs w:val="28"/>
        </w:rPr>
        <w:t>Становлянского</w:t>
      </w:r>
      <w:proofErr w:type="spellEnd"/>
      <w:r w:rsidRPr="00CC5BF7">
        <w:rPr>
          <w:color w:val="000000"/>
          <w:sz w:val="28"/>
          <w:szCs w:val="28"/>
        </w:rPr>
        <w:t xml:space="preserve"> района, Липецкой области, автоматическую систему пожарной сигнализации и систему оповещения и управления эвакуацией</w:t>
      </w:r>
      <w:bookmarkEnd w:id="1"/>
      <w:r>
        <w:rPr>
          <w:color w:val="000000"/>
          <w:sz w:val="28"/>
          <w:szCs w:val="28"/>
        </w:rPr>
        <w:t>, которое было рассмотрено и удовлетворено.</w:t>
      </w:r>
    </w:p>
    <w:p w:rsidR="00E65070" w:rsidRDefault="00E65070" w:rsidP="00E65070">
      <w:pPr>
        <w:suppressAutoHyphens/>
        <w:ind w:firstLine="567"/>
        <w:jc w:val="both"/>
        <w:rPr>
          <w:color w:val="000000"/>
          <w:sz w:val="28"/>
          <w:szCs w:val="28"/>
        </w:rPr>
      </w:pPr>
      <w:r w:rsidRPr="00EB2106">
        <w:rPr>
          <w:color w:val="000000"/>
          <w:sz w:val="28"/>
          <w:szCs w:val="28"/>
        </w:rPr>
        <w:t xml:space="preserve">  </w:t>
      </w: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Pr="008745B1" w:rsidRDefault="00E65070" w:rsidP="00E65070">
      <w:pPr>
        <w:jc w:val="both"/>
        <w:rPr>
          <w:sz w:val="28"/>
          <w:szCs w:val="28"/>
        </w:rPr>
      </w:pPr>
      <w:r>
        <w:rPr>
          <w:sz w:val="28"/>
          <w:szCs w:val="28"/>
        </w:rPr>
        <w:t>Помощник п</w:t>
      </w:r>
      <w:r w:rsidRPr="008745B1">
        <w:rPr>
          <w:sz w:val="28"/>
          <w:szCs w:val="28"/>
        </w:rPr>
        <w:t>рокурор</w:t>
      </w:r>
      <w:r>
        <w:rPr>
          <w:sz w:val="28"/>
          <w:szCs w:val="28"/>
        </w:rPr>
        <w:t>а</w:t>
      </w:r>
      <w:r w:rsidRPr="008745B1">
        <w:rPr>
          <w:sz w:val="28"/>
          <w:szCs w:val="28"/>
        </w:rPr>
        <w:t xml:space="preserve">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Т.В. Воронина    </w:t>
      </w:r>
    </w:p>
    <w:p w:rsidR="00E65070" w:rsidRDefault="00E65070"/>
    <w:p w:rsidR="00E65070" w:rsidRDefault="00E65070"/>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rPr>
          <w:b/>
          <w:sz w:val="16"/>
          <w:szCs w:val="16"/>
        </w:rPr>
      </w:pPr>
      <w:r>
        <w:t xml:space="preserve">           </w:t>
      </w:r>
    </w:p>
    <w:p w:rsidR="00E65070" w:rsidRDefault="00E65070" w:rsidP="00E65070">
      <w:pPr>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«По результатам проверки требований законодательства об  увековечивании памяти погибших при защите Отечества приняты меры прокурорского реагирования, нарушения закона устранены»</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 Прокуратурой района проведена проверка соблюдения администрацией </w:t>
      </w:r>
      <w:proofErr w:type="spellStart"/>
      <w:r>
        <w:rPr>
          <w:color w:val="000000"/>
          <w:sz w:val="28"/>
          <w:szCs w:val="28"/>
        </w:rPr>
        <w:t>Становлянского</w:t>
      </w:r>
      <w:proofErr w:type="spellEnd"/>
      <w:r>
        <w:rPr>
          <w:color w:val="000000"/>
          <w:sz w:val="28"/>
          <w:szCs w:val="28"/>
        </w:rPr>
        <w:t xml:space="preserve"> муниципального округа требований действующего законодательства, регламентирующего увековечивание памяти погибших при защите Отечества.</w:t>
      </w:r>
    </w:p>
    <w:p w:rsidR="00E65070" w:rsidRDefault="00E65070" w:rsidP="00E65070">
      <w:pPr>
        <w:suppressAutoHyphens/>
        <w:ind w:firstLine="567"/>
        <w:jc w:val="both"/>
        <w:rPr>
          <w:color w:val="000000"/>
          <w:sz w:val="28"/>
          <w:szCs w:val="28"/>
        </w:rPr>
      </w:pPr>
      <w:r>
        <w:rPr>
          <w:color w:val="000000"/>
          <w:sz w:val="28"/>
          <w:szCs w:val="28"/>
        </w:rPr>
        <w:t>Преамбула Закона РФ от 14.01.1993 № 4292-1 «Об увековечении памяти погибших при защите Отечества» (далее – Закон) гласит: «Уважительное отношение к памяти погибших при защите Отечества или его интересов является священным долгом всех граждан».</w:t>
      </w:r>
    </w:p>
    <w:p w:rsidR="00E65070" w:rsidRDefault="00E65070" w:rsidP="00E65070">
      <w:pPr>
        <w:suppressAutoHyphens/>
        <w:ind w:firstLine="567"/>
        <w:jc w:val="both"/>
        <w:rPr>
          <w:color w:val="000000"/>
          <w:sz w:val="28"/>
          <w:szCs w:val="28"/>
        </w:rPr>
      </w:pPr>
      <w:r>
        <w:rPr>
          <w:color w:val="000000"/>
          <w:sz w:val="28"/>
          <w:szCs w:val="28"/>
        </w:rPr>
        <w:t>В соответствии со ст. 1 Закона увековечению подлежит память погибших в ходе военных действий, при выполнении других боевых задач или при выполнении служебных обязанностей по защите Отечества.</w:t>
      </w:r>
    </w:p>
    <w:p w:rsidR="00E65070" w:rsidRDefault="00E65070" w:rsidP="00E65070">
      <w:pPr>
        <w:suppressAutoHyphens/>
        <w:ind w:firstLine="567"/>
        <w:jc w:val="both"/>
        <w:rPr>
          <w:color w:val="000000"/>
          <w:sz w:val="28"/>
          <w:szCs w:val="28"/>
        </w:rPr>
      </w:pPr>
      <w:r>
        <w:rPr>
          <w:color w:val="000000"/>
          <w:sz w:val="28"/>
          <w:szCs w:val="28"/>
        </w:rPr>
        <w:t>Согласно ст. 2 указанного закона одной из основных форм увековечения памяти погибших при защите Отечества является сохранение и благоустройство воинских захоронений, установка надгробий, памятников, стел, обелисков, других мемориальных сооружений и объектов, увековечивающих память погибших.</w:t>
      </w:r>
    </w:p>
    <w:p w:rsidR="00E65070" w:rsidRDefault="00E65070" w:rsidP="00E65070">
      <w:pPr>
        <w:suppressAutoHyphens/>
        <w:ind w:firstLine="567"/>
        <w:jc w:val="both"/>
        <w:rPr>
          <w:color w:val="000000"/>
          <w:sz w:val="28"/>
          <w:szCs w:val="28"/>
        </w:rPr>
      </w:pPr>
      <w:r>
        <w:rPr>
          <w:color w:val="000000"/>
          <w:sz w:val="28"/>
          <w:szCs w:val="28"/>
        </w:rPr>
        <w:lastRenderedPageBreak/>
        <w:t xml:space="preserve">В соответствии со ст. 7 Закона, </w:t>
      </w:r>
      <w:bookmarkStart w:id="2" w:name="sub_701"/>
      <w:r>
        <w:rPr>
          <w:color w:val="000000"/>
          <w:sz w:val="28"/>
          <w:szCs w:val="28"/>
        </w:rPr>
        <w:t>пришедшие в негодность воинские захоронения, мемориальные сооружения и объекты, увековечивающие память погибших, подлежат восстановлению органами местного самоуправления.</w:t>
      </w:r>
      <w:bookmarkEnd w:id="2"/>
    </w:p>
    <w:p w:rsidR="00E65070" w:rsidRDefault="00E65070" w:rsidP="00E65070">
      <w:pPr>
        <w:suppressAutoHyphens/>
        <w:ind w:firstLine="567"/>
        <w:jc w:val="both"/>
        <w:rPr>
          <w:color w:val="000000"/>
          <w:sz w:val="28"/>
          <w:szCs w:val="28"/>
        </w:rPr>
      </w:pPr>
      <w:r>
        <w:rPr>
          <w:color w:val="000000"/>
          <w:sz w:val="28"/>
          <w:szCs w:val="28"/>
        </w:rPr>
        <w:t xml:space="preserve">Аналогичные положения закреплены в статье 8 </w:t>
      </w:r>
      <w:hyperlink r:id="rId6" w:history="1">
        <w:r>
          <w:rPr>
            <w:rStyle w:val="af4"/>
            <w:sz w:val="28"/>
            <w:szCs w:val="28"/>
          </w:rPr>
          <w:t>Закона Липецкой области от 31.03.2015 № 397-ОЗ «Об увековечивании в Липецкой области памяти погибших при защите Отечества</w:t>
        </w:r>
      </w:hyperlink>
      <w:r>
        <w:rPr>
          <w:color w:val="000000"/>
          <w:sz w:val="28"/>
          <w:szCs w:val="28"/>
        </w:rPr>
        <w:t>» (с изменениями и дополнениями).</w:t>
      </w:r>
    </w:p>
    <w:p w:rsidR="00E65070" w:rsidRDefault="00E65070" w:rsidP="00E65070">
      <w:pPr>
        <w:suppressAutoHyphens/>
        <w:ind w:firstLine="567"/>
        <w:jc w:val="both"/>
        <w:rPr>
          <w:color w:val="000000"/>
          <w:sz w:val="28"/>
          <w:szCs w:val="28"/>
        </w:rPr>
      </w:pPr>
      <w:r>
        <w:rPr>
          <w:color w:val="000000"/>
          <w:sz w:val="28"/>
          <w:szCs w:val="28"/>
        </w:rPr>
        <w:t xml:space="preserve"> В частности, на основании ст. 8 Закона, ответственность за содержание воинских захоронений на территории Липецкой области возлагается на органы местного самоуправления, а на закрытых территориях воинских гарнизонов - на начальников этих гарнизонов.</w:t>
      </w:r>
    </w:p>
    <w:p w:rsidR="00E65070" w:rsidRDefault="00E65070" w:rsidP="00E65070">
      <w:pPr>
        <w:suppressAutoHyphens/>
        <w:ind w:firstLine="567"/>
        <w:jc w:val="both"/>
        <w:rPr>
          <w:color w:val="000000"/>
          <w:sz w:val="28"/>
          <w:szCs w:val="28"/>
        </w:rPr>
      </w:pPr>
      <w:r>
        <w:rPr>
          <w:color w:val="000000"/>
          <w:sz w:val="28"/>
          <w:szCs w:val="28"/>
        </w:rPr>
        <w:tab/>
      </w:r>
      <w:proofErr w:type="gramStart"/>
      <w:r>
        <w:rPr>
          <w:color w:val="000000"/>
          <w:sz w:val="28"/>
          <w:szCs w:val="28"/>
        </w:rPr>
        <w:t xml:space="preserve">В результате проведенной проверки установлено, что в нарушение вышеназванных требований действующего законодательства в настоящее время требуется ремонт объектов обозначенной выше категории, а именно на братской могиле в с. Красная </w:t>
      </w:r>
      <w:proofErr w:type="spellStart"/>
      <w:r>
        <w:rPr>
          <w:color w:val="000000"/>
          <w:sz w:val="28"/>
          <w:szCs w:val="28"/>
        </w:rPr>
        <w:t>Пальна</w:t>
      </w:r>
      <w:proofErr w:type="spellEnd"/>
      <w:r>
        <w:rPr>
          <w:color w:val="000000"/>
          <w:sz w:val="28"/>
          <w:szCs w:val="28"/>
        </w:rPr>
        <w:t xml:space="preserve">, на </w:t>
      </w:r>
      <w:proofErr w:type="spellStart"/>
      <w:r>
        <w:rPr>
          <w:color w:val="000000"/>
          <w:sz w:val="28"/>
          <w:szCs w:val="28"/>
        </w:rPr>
        <w:t>стелле</w:t>
      </w:r>
      <w:proofErr w:type="spellEnd"/>
      <w:r>
        <w:rPr>
          <w:color w:val="000000"/>
          <w:sz w:val="28"/>
          <w:szCs w:val="28"/>
        </w:rPr>
        <w:t xml:space="preserve"> «Скорбящая мать» с. </w:t>
      </w:r>
      <w:proofErr w:type="spellStart"/>
      <w:r>
        <w:rPr>
          <w:color w:val="000000"/>
          <w:sz w:val="28"/>
          <w:szCs w:val="28"/>
        </w:rPr>
        <w:t>Злобино</w:t>
      </w:r>
      <w:proofErr w:type="spellEnd"/>
      <w:r>
        <w:rPr>
          <w:color w:val="000000"/>
          <w:sz w:val="28"/>
          <w:szCs w:val="28"/>
        </w:rPr>
        <w:t xml:space="preserve">, обелиске д. </w:t>
      </w:r>
      <w:proofErr w:type="spellStart"/>
      <w:r>
        <w:rPr>
          <w:color w:val="000000"/>
          <w:sz w:val="28"/>
          <w:szCs w:val="28"/>
        </w:rPr>
        <w:t>Кириллово</w:t>
      </w:r>
      <w:proofErr w:type="spellEnd"/>
      <w:r>
        <w:rPr>
          <w:color w:val="000000"/>
          <w:sz w:val="28"/>
          <w:szCs w:val="28"/>
        </w:rPr>
        <w:t xml:space="preserve">, обелиске в д. </w:t>
      </w:r>
      <w:proofErr w:type="spellStart"/>
      <w:r>
        <w:rPr>
          <w:color w:val="000000"/>
          <w:sz w:val="28"/>
          <w:szCs w:val="28"/>
        </w:rPr>
        <w:t>Чернолес</w:t>
      </w:r>
      <w:proofErr w:type="spellEnd"/>
      <w:r>
        <w:rPr>
          <w:color w:val="000000"/>
          <w:sz w:val="28"/>
          <w:szCs w:val="28"/>
        </w:rPr>
        <w:t xml:space="preserve">, обелиске в с. Успенское и на памятном камне в честь Героя Советского Союза </w:t>
      </w:r>
      <w:proofErr w:type="spellStart"/>
      <w:r>
        <w:rPr>
          <w:color w:val="000000"/>
          <w:sz w:val="28"/>
          <w:szCs w:val="28"/>
        </w:rPr>
        <w:t>Теренкова</w:t>
      </w:r>
      <w:proofErr w:type="spellEnd"/>
      <w:r>
        <w:rPr>
          <w:color w:val="000000"/>
          <w:sz w:val="28"/>
          <w:szCs w:val="28"/>
        </w:rPr>
        <w:t xml:space="preserve"> Н.В. требуется</w:t>
      </w:r>
      <w:proofErr w:type="gramEnd"/>
      <w:r>
        <w:rPr>
          <w:color w:val="000000"/>
          <w:sz w:val="28"/>
          <w:szCs w:val="28"/>
        </w:rPr>
        <w:t xml:space="preserve"> косметический ремонт (частичная укладка плитки, обновление лакокрасочного покрытия), на памятном камне в честь Героя Советского Союза </w:t>
      </w:r>
      <w:proofErr w:type="spellStart"/>
      <w:r>
        <w:rPr>
          <w:color w:val="000000"/>
          <w:sz w:val="28"/>
          <w:szCs w:val="28"/>
        </w:rPr>
        <w:t>Войлокова</w:t>
      </w:r>
      <w:proofErr w:type="spellEnd"/>
      <w:r>
        <w:rPr>
          <w:color w:val="000000"/>
          <w:sz w:val="28"/>
          <w:szCs w:val="28"/>
        </w:rPr>
        <w:t xml:space="preserve"> И.Г. необходимо провести обустройство прилегающей территории. Кроме этого, требуется замена памятника «Неизвестному солдату» </w:t>
      </w:r>
      <w:proofErr w:type="gramStart"/>
      <w:r>
        <w:rPr>
          <w:color w:val="000000"/>
          <w:sz w:val="28"/>
          <w:szCs w:val="28"/>
        </w:rPr>
        <w:t>в</w:t>
      </w:r>
      <w:proofErr w:type="gramEnd"/>
      <w:r>
        <w:rPr>
          <w:color w:val="000000"/>
          <w:sz w:val="28"/>
          <w:szCs w:val="28"/>
        </w:rPr>
        <w:t xml:space="preserve"> с. </w:t>
      </w:r>
      <w:proofErr w:type="spellStart"/>
      <w:r>
        <w:rPr>
          <w:color w:val="000000"/>
          <w:sz w:val="28"/>
          <w:szCs w:val="28"/>
        </w:rPr>
        <w:t>Чернолес</w:t>
      </w:r>
      <w:proofErr w:type="spellEnd"/>
      <w:r>
        <w:rPr>
          <w:color w:val="000000"/>
          <w:sz w:val="28"/>
          <w:szCs w:val="28"/>
        </w:rPr>
        <w:t>, ввиду его разрушения.</w:t>
      </w:r>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По</w:t>
      </w:r>
      <w:proofErr w:type="gramEnd"/>
      <w:r>
        <w:rPr>
          <w:color w:val="000000"/>
          <w:sz w:val="28"/>
          <w:szCs w:val="28"/>
        </w:rPr>
        <w:t xml:space="preserve"> </w:t>
      </w:r>
      <w:proofErr w:type="gramStart"/>
      <w:r>
        <w:rPr>
          <w:color w:val="000000"/>
          <w:sz w:val="28"/>
          <w:szCs w:val="28"/>
        </w:rPr>
        <w:t>выявленным</w:t>
      </w:r>
      <w:proofErr w:type="gramEnd"/>
      <w:r>
        <w:rPr>
          <w:color w:val="000000"/>
          <w:sz w:val="28"/>
          <w:szCs w:val="28"/>
        </w:rPr>
        <w:t xml:space="preserve"> нарушения закона прокурором района внесено представление, которое было рассмотрено и удовлетворено. </w:t>
      </w:r>
    </w:p>
    <w:p w:rsidR="00E65070" w:rsidRDefault="00E65070" w:rsidP="00E65070">
      <w:pPr>
        <w:suppressAutoHyphens/>
        <w:ind w:firstLine="567"/>
        <w:jc w:val="both"/>
        <w:rPr>
          <w:color w:val="000000"/>
          <w:sz w:val="28"/>
          <w:szCs w:val="28"/>
        </w:rPr>
      </w:pP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rPr>
          <w:b/>
          <w:sz w:val="16"/>
          <w:szCs w:val="16"/>
        </w:rPr>
      </w:pPr>
      <w:r>
        <w:t xml:space="preserve">           </w:t>
      </w:r>
    </w:p>
    <w:p w:rsidR="00E65070" w:rsidRDefault="00E65070" w:rsidP="00E65070">
      <w:pPr>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 xml:space="preserve">«По результатам проверки автодороги в </w:t>
      </w:r>
      <w:proofErr w:type="gramStart"/>
      <w:r>
        <w:rPr>
          <w:b/>
          <w:color w:val="000000"/>
          <w:sz w:val="28"/>
          <w:szCs w:val="28"/>
        </w:rPr>
        <w:t>с</w:t>
      </w:r>
      <w:proofErr w:type="gramEnd"/>
      <w:r>
        <w:rPr>
          <w:b/>
          <w:color w:val="000000"/>
          <w:sz w:val="28"/>
          <w:szCs w:val="28"/>
        </w:rPr>
        <w:t>. Становое по ул. Придорожная приняты меры прокурорского реагирования»</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lastRenderedPageBreak/>
        <w:t xml:space="preserve"> Прокуратурой </w:t>
      </w:r>
      <w:proofErr w:type="spellStart"/>
      <w:r>
        <w:rPr>
          <w:color w:val="000000"/>
          <w:sz w:val="28"/>
          <w:szCs w:val="28"/>
        </w:rPr>
        <w:t>Становлянского</w:t>
      </w:r>
      <w:proofErr w:type="spellEnd"/>
      <w:r>
        <w:rPr>
          <w:color w:val="000000"/>
          <w:sz w:val="28"/>
          <w:szCs w:val="28"/>
        </w:rPr>
        <w:t xml:space="preserve"> района по обращению жителя </w:t>
      </w:r>
      <w:proofErr w:type="gramStart"/>
      <w:r>
        <w:rPr>
          <w:color w:val="000000"/>
          <w:sz w:val="28"/>
          <w:szCs w:val="28"/>
        </w:rPr>
        <w:t>с</w:t>
      </w:r>
      <w:proofErr w:type="gramEnd"/>
      <w:r>
        <w:rPr>
          <w:color w:val="000000"/>
          <w:sz w:val="28"/>
          <w:szCs w:val="28"/>
        </w:rPr>
        <w:t>. Становое проведена проверка соблюдения требований законодательства о безопасности дорожного движения РФ на автомобильной дороге общего пользования регионального значения «ст. Становая-</w:t>
      </w:r>
      <w:proofErr w:type="spellStart"/>
      <w:r>
        <w:rPr>
          <w:color w:val="000000"/>
          <w:sz w:val="28"/>
          <w:szCs w:val="28"/>
        </w:rPr>
        <w:t>примык</w:t>
      </w:r>
      <w:proofErr w:type="spellEnd"/>
      <w:r>
        <w:rPr>
          <w:color w:val="000000"/>
          <w:sz w:val="28"/>
          <w:szCs w:val="28"/>
        </w:rPr>
        <w:t xml:space="preserve">. к а/д М-4 «Дон» (№ 42ОП РЗ 42К-669), расположенной в с. Становое по ул. Привокзальная </w:t>
      </w:r>
      <w:proofErr w:type="spellStart"/>
      <w:r>
        <w:rPr>
          <w:color w:val="000000"/>
          <w:sz w:val="28"/>
          <w:szCs w:val="28"/>
        </w:rPr>
        <w:t>Становлянского</w:t>
      </w:r>
      <w:proofErr w:type="spellEnd"/>
      <w:r>
        <w:rPr>
          <w:color w:val="000000"/>
          <w:sz w:val="28"/>
          <w:szCs w:val="28"/>
        </w:rPr>
        <w:t xml:space="preserve"> района Липецкой области. </w:t>
      </w:r>
    </w:p>
    <w:p w:rsidR="00E65070" w:rsidRDefault="00E65070" w:rsidP="00E65070">
      <w:pPr>
        <w:suppressAutoHyphens/>
        <w:ind w:firstLine="567"/>
        <w:jc w:val="both"/>
        <w:rPr>
          <w:color w:val="000000"/>
          <w:sz w:val="28"/>
          <w:szCs w:val="28"/>
        </w:rPr>
      </w:pPr>
      <w:r>
        <w:rPr>
          <w:color w:val="000000"/>
          <w:sz w:val="28"/>
          <w:szCs w:val="28"/>
        </w:rPr>
        <w:t xml:space="preserve">  Из содержания ст. 18 Закона № 257-ФЗ следует, что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E65070" w:rsidRDefault="00E65070" w:rsidP="00E65070">
      <w:pPr>
        <w:suppressAutoHyphens/>
        <w:ind w:firstLine="567"/>
        <w:jc w:val="both"/>
        <w:rPr>
          <w:color w:val="000000"/>
          <w:sz w:val="28"/>
          <w:szCs w:val="28"/>
        </w:rPr>
      </w:pPr>
      <w:r>
        <w:rPr>
          <w:color w:val="000000"/>
          <w:sz w:val="28"/>
          <w:szCs w:val="28"/>
        </w:rPr>
        <w:t xml:space="preserve">  В силу положений ст. 12 указанного Федерального закона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w:t>
      </w:r>
    </w:p>
    <w:p w:rsidR="00E65070" w:rsidRDefault="00E65070" w:rsidP="00E65070">
      <w:pPr>
        <w:suppressAutoHyphens/>
        <w:ind w:firstLine="567"/>
        <w:jc w:val="both"/>
        <w:rPr>
          <w:color w:val="000000"/>
          <w:sz w:val="28"/>
          <w:szCs w:val="28"/>
        </w:rPr>
      </w:pPr>
      <w:r>
        <w:rPr>
          <w:color w:val="000000"/>
          <w:sz w:val="28"/>
          <w:szCs w:val="28"/>
        </w:rPr>
        <w:t xml:space="preserve">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установлены Национальным стандартом РФ ГОСТ </w:t>
      </w:r>
      <w:proofErr w:type="gramStart"/>
      <w:r>
        <w:rPr>
          <w:color w:val="000000"/>
          <w:sz w:val="28"/>
          <w:szCs w:val="28"/>
        </w:rPr>
        <w:t>Р</w:t>
      </w:r>
      <w:proofErr w:type="gramEnd"/>
      <w:r>
        <w:rPr>
          <w:color w:val="000000"/>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утвержденного приказом Федерального агентства по техническому регулированию и метрологии от 26.09.2017 № 1245-ст.</w:t>
      </w:r>
    </w:p>
    <w:p w:rsidR="00E65070" w:rsidRDefault="00E65070" w:rsidP="00E65070">
      <w:pPr>
        <w:suppressAutoHyphens/>
        <w:ind w:firstLine="567"/>
        <w:jc w:val="both"/>
        <w:rPr>
          <w:color w:val="000000"/>
          <w:sz w:val="28"/>
          <w:szCs w:val="28"/>
        </w:rPr>
      </w:pPr>
      <w:r>
        <w:rPr>
          <w:color w:val="000000"/>
          <w:sz w:val="28"/>
          <w:szCs w:val="28"/>
        </w:rPr>
        <w:t xml:space="preserve">  В силу п. 5.2.4 ГОСТ </w:t>
      </w:r>
      <w:proofErr w:type="gramStart"/>
      <w:r>
        <w:rPr>
          <w:color w:val="000000"/>
          <w:sz w:val="28"/>
          <w:szCs w:val="28"/>
        </w:rPr>
        <w:t>Р</w:t>
      </w:r>
      <w:proofErr w:type="gramEnd"/>
      <w:r>
        <w:rPr>
          <w:color w:val="000000"/>
          <w:sz w:val="28"/>
          <w:szCs w:val="28"/>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при этом глубина выбоин, просадок и проломов на всех категориях дорог не должна превышать 5 см.</w:t>
      </w:r>
    </w:p>
    <w:p w:rsidR="00E65070" w:rsidRDefault="00E65070" w:rsidP="00E65070">
      <w:pPr>
        <w:suppressAutoHyphens/>
        <w:ind w:firstLine="567"/>
        <w:jc w:val="both"/>
        <w:rPr>
          <w:color w:val="000000"/>
          <w:sz w:val="28"/>
          <w:szCs w:val="28"/>
        </w:rPr>
      </w:pPr>
      <w:r>
        <w:rPr>
          <w:color w:val="000000"/>
          <w:sz w:val="28"/>
          <w:szCs w:val="28"/>
        </w:rPr>
        <w:t xml:space="preserve">  Установлено, что </w:t>
      </w:r>
      <w:proofErr w:type="gramStart"/>
      <w:r>
        <w:rPr>
          <w:color w:val="000000"/>
          <w:sz w:val="28"/>
          <w:szCs w:val="28"/>
        </w:rPr>
        <w:t>между</w:t>
      </w:r>
      <w:proofErr w:type="gramEnd"/>
      <w:r>
        <w:rPr>
          <w:color w:val="000000"/>
          <w:sz w:val="28"/>
          <w:szCs w:val="28"/>
        </w:rPr>
        <w:t xml:space="preserve"> </w:t>
      </w:r>
      <w:proofErr w:type="gramStart"/>
      <w:r>
        <w:rPr>
          <w:color w:val="000000"/>
          <w:sz w:val="28"/>
          <w:szCs w:val="28"/>
        </w:rPr>
        <w:t>ОКУ</w:t>
      </w:r>
      <w:proofErr w:type="gramEnd"/>
      <w:r>
        <w:rPr>
          <w:color w:val="000000"/>
          <w:sz w:val="28"/>
          <w:szCs w:val="28"/>
        </w:rPr>
        <w:t xml:space="preserve"> «Дорожное агентство Липецкой области (заказчик) и ОГУП «</w:t>
      </w:r>
      <w:proofErr w:type="spellStart"/>
      <w:r>
        <w:rPr>
          <w:color w:val="000000"/>
          <w:sz w:val="28"/>
          <w:szCs w:val="28"/>
        </w:rPr>
        <w:t>Липецкдоравтоцентр</w:t>
      </w:r>
      <w:proofErr w:type="spellEnd"/>
      <w:r>
        <w:rPr>
          <w:color w:val="000000"/>
          <w:sz w:val="28"/>
          <w:szCs w:val="28"/>
        </w:rPr>
        <w:t xml:space="preserve">» (подрядчик) заключен государственный контракт на круглогодичное содержание автомобильных дорог общего пользования регионального значения в районах Липецкой области, в том числе в </w:t>
      </w:r>
      <w:proofErr w:type="spellStart"/>
      <w:r>
        <w:rPr>
          <w:color w:val="000000"/>
          <w:sz w:val="28"/>
          <w:szCs w:val="28"/>
        </w:rPr>
        <w:t>Становлянском</w:t>
      </w:r>
      <w:proofErr w:type="spellEnd"/>
      <w:r>
        <w:rPr>
          <w:color w:val="000000"/>
          <w:sz w:val="28"/>
          <w:szCs w:val="28"/>
        </w:rPr>
        <w:t xml:space="preserve"> районе на 2024 г. контракт № Ф.2023.846077 от 14.12.2023 г. </w:t>
      </w:r>
    </w:p>
    <w:p w:rsidR="00E65070" w:rsidRDefault="00E65070" w:rsidP="00E65070">
      <w:pPr>
        <w:suppressAutoHyphens/>
        <w:ind w:firstLine="567"/>
        <w:jc w:val="both"/>
        <w:rPr>
          <w:bCs/>
          <w:color w:val="000000"/>
          <w:sz w:val="28"/>
          <w:szCs w:val="28"/>
        </w:rPr>
      </w:pPr>
      <w:r>
        <w:rPr>
          <w:color w:val="000000"/>
          <w:sz w:val="28"/>
          <w:szCs w:val="28"/>
        </w:rPr>
        <w:t xml:space="preserve">   В связи с рассмотрением обращения гражданина, 03.06.2024 г. в период времени с 16 часов 35 минут до 17 часов 20 минут совместно с ОГИБДД </w:t>
      </w:r>
      <w:proofErr w:type="spellStart"/>
      <w:proofErr w:type="gramStart"/>
      <w:r>
        <w:rPr>
          <w:color w:val="000000"/>
          <w:sz w:val="28"/>
          <w:szCs w:val="28"/>
        </w:rPr>
        <w:t>Отд</w:t>
      </w:r>
      <w:proofErr w:type="spellEnd"/>
      <w:proofErr w:type="gramEnd"/>
      <w:r>
        <w:rPr>
          <w:color w:val="000000"/>
          <w:sz w:val="28"/>
          <w:szCs w:val="28"/>
        </w:rPr>
        <w:t xml:space="preserve"> МВД России по </w:t>
      </w:r>
      <w:proofErr w:type="spellStart"/>
      <w:r>
        <w:rPr>
          <w:color w:val="000000"/>
          <w:sz w:val="28"/>
          <w:szCs w:val="28"/>
        </w:rPr>
        <w:t>Становлянскому</w:t>
      </w:r>
      <w:proofErr w:type="spellEnd"/>
      <w:r>
        <w:rPr>
          <w:color w:val="000000"/>
          <w:sz w:val="28"/>
          <w:szCs w:val="28"/>
        </w:rPr>
        <w:t xml:space="preserve"> району с применением рейки дорожной «Универсальной РДУ», установлено, что на автомобильной дороге </w:t>
      </w:r>
      <w:r>
        <w:rPr>
          <w:color w:val="000000"/>
          <w:sz w:val="28"/>
          <w:szCs w:val="28"/>
        </w:rPr>
        <w:lastRenderedPageBreak/>
        <w:t>регионального значения «ст. Становая-</w:t>
      </w:r>
      <w:proofErr w:type="spellStart"/>
      <w:r>
        <w:rPr>
          <w:color w:val="000000"/>
          <w:sz w:val="28"/>
          <w:szCs w:val="28"/>
        </w:rPr>
        <w:t>примык</w:t>
      </w:r>
      <w:proofErr w:type="spellEnd"/>
      <w:r>
        <w:rPr>
          <w:color w:val="000000"/>
          <w:sz w:val="28"/>
          <w:szCs w:val="28"/>
        </w:rPr>
        <w:t xml:space="preserve">. к а/д М-4 «Дон» (№ 42ОП РЗ 42К-669) выявлена яма (выбоина) вблизи д. № 20 по ул. Привокзальная </w:t>
      </w:r>
      <w:proofErr w:type="gramStart"/>
      <w:r>
        <w:rPr>
          <w:color w:val="000000"/>
          <w:sz w:val="28"/>
          <w:szCs w:val="28"/>
        </w:rPr>
        <w:t>с</w:t>
      </w:r>
      <w:proofErr w:type="gramEnd"/>
      <w:r>
        <w:rPr>
          <w:color w:val="000000"/>
          <w:sz w:val="28"/>
          <w:szCs w:val="28"/>
        </w:rPr>
        <w:t xml:space="preserve">. Становое. Глубина ямы составила 7 см., длинна 93 см., ширина 90 см., что является нарушением требований ГОСТ (таблица 5.3 ГОСТ </w:t>
      </w:r>
      <w:proofErr w:type="gramStart"/>
      <w:r>
        <w:rPr>
          <w:color w:val="000000"/>
          <w:sz w:val="28"/>
          <w:szCs w:val="28"/>
        </w:rPr>
        <w:t>Р</w:t>
      </w:r>
      <w:proofErr w:type="gramEnd"/>
      <w:r>
        <w:rPr>
          <w:color w:val="000000"/>
          <w:sz w:val="28"/>
          <w:szCs w:val="28"/>
        </w:rPr>
        <w:t xml:space="preserve"> 50597-2017</w:t>
      </w:r>
      <w:r>
        <w:rPr>
          <w:bCs/>
          <w:color w:val="000000"/>
          <w:sz w:val="28"/>
          <w:szCs w:val="28"/>
        </w:rPr>
        <w:t xml:space="preserve">). </w:t>
      </w:r>
    </w:p>
    <w:p w:rsidR="00E65070" w:rsidRDefault="00E65070" w:rsidP="00E65070">
      <w:pPr>
        <w:suppressAutoHyphens/>
        <w:ind w:firstLine="567"/>
        <w:jc w:val="both"/>
        <w:rPr>
          <w:color w:val="000000"/>
          <w:sz w:val="28"/>
          <w:szCs w:val="28"/>
        </w:rPr>
      </w:pPr>
      <w:r>
        <w:rPr>
          <w:bCs/>
          <w:color w:val="000000"/>
          <w:sz w:val="28"/>
          <w:szCs w:val="28"/>
        </w:rPr>
        <w:t xml:space="preserve">   </w:t>
      </w:r>
      <w:r>
        <w:rPr>
          <w:color w:val="000000"/>
          <w:sz w:val="28"/>
          <w:szCs w:val="28"/>
        </w:rPr>
        <w:t>Согласно ответу директора ОКУ «Дорожное агентство Липецкой области» от 30.05.2024 г. № 1556, вышеуказанная автомобильная дорога относится к автомобильным дорогам общего пользования регионального значения Липецкой области. Содержание вышеуказанной автомобильной дороги осуществляет ОГУП «</w:t>
      </w:r>
      <w:proofErr w:type="spellStart"/>
      <w:r>
        <w:rPr>
          <w:color w:val="000000"/>
          <w:sz w:val="28"/>
          <w:szCs w:val="28"/>
        </w:rPr>
        <w:t>Липецкдоравтоцентр</w:t>
      </w:r>
      <w:proofErr w:type="spellEnd"/>
      <w:r>
        <w:rPr>
          <w:color w:val="000000"/>
          <w:sz w:val="28"/>
          <w:szCs w:val="28"/>
        </w:rPr>
        <w:t xml:space="preserve">». Техническое задание по исполнению вышеуказанных контрактов осуществляет </w:t>
      </w:r>
      <w:proofErr w:type="spellStart"/>
      <w:r>
        <w:rPr>
          <w:color w:val="000000"/>
          <w:sz w:val="28"/>
          <w:szCs w:val="28"/>
        </w:rPr>
        <w:t>Елецкое</w:t>
      </w:r>
      <w:proofErr w:type="spellEnd"/>
      <w:r>
        <w:rPr>
          <w:color w:val="000000"/>
          <w:sz w:val="28"/>
          <w:szCs w:val="28"/>
        </w:rPr>
        <w:t xml:space="preserve"> подразделение Центрального филиала ОГУП «</w:t>
      </w:r>
      <w:proofErr w:type="spellStart"/>
      <w:r>
        <w:rPr>
          <w:color w:val="000000"/>
          <w:sz w:val="28"/>
          <w:szCs w:val="28"/>
        </w:rPr>
        <w:t>Липецкдоравтоцентр</w:t>
      </w:r>
      <w:proofErr w:type="spellEnd"/>
      <w:r>
        <w:rPr>
          <w:color w:val="000000"/>
          <w:sz w:val="28"/>
          <w:szCs w:val="28"/>
        </w:rPr>
        <w:t>».</w:t>
      </w:r>
    </w:p>
    <w:p w:rsidR="00E65070" w:rsidRDefault="00E65070" w:rsidP="00E65070">
      <w:pPr>
        <w:suppressAutoHyphens/>
        <w:ind w:firstLine="567"/>
        <w:jc w:val="both"/>
        <w:rPr>
          <w:color w:val="000000"/>
          <w:sz w:val="28"/>
          <w:szCs w:val="28"/>
        </w:rPr>
      </w:pPr>
      <w:r>
        <w:rPr>
          <w:color w:val="000000"/>
          <w:sz w:val="28"/>
          <w:szCs w:val="28"/>
        </w:rPr>
        <w:t xml:space="preserve">  Изложенное свидетельствует о том, что ОГУП «</w:t>
      </w:r>
      <w:proofErr w:type="spellStart"/>
      <w:r>
        <w:rPr>
          <w:color w:val="000000"/>
          <w:sz w:val="28"/>
          <w:szCs w:val="28"/>
        </w:rPr>
        <w:t>Липецкдоравтоцентр</w:t>
      </w:r>
      <w:proofErr w:type="spellEnd"/>
      <w:r>
        <w:rPr>
          <w:color w:val="000000"/>
          <w:sz w:val="28"/>
          <w:szCs w:val="28"/>
        </w:rPr>
        <w:t>» своевременно не принимает меры к контролю и проведению проверок эксплуатационного состояния улично-дорожной сети, не обеспечивает надлежащее содержание вышеназванной дороги.</w:t>
      </w:r>
    </w:p>
    <w:p w:rsidR="00E65070" w:rsidRDefault="00E65070" w:rsidP="00E65070">
      <w:pPr>
        <w:suppressAutoHyphens/>
        <w:ind w:firstLine="567"/>
        <w:jc w:val="both"/>
        <w:rPr>
          <w:color w:val="000000"/>
          <w:sz w:val="28"/>
          <w:szCs w:val="28"/>
        </w:rPr>
      </w:pPr>
      <w:r>
        <w:rPr>
          <w:color w:val="000000"/>
          <w:sz w:val="28"/>
          <w:szCs w:val="28"/>
        </w:rPr>
        <w:t xml:space="preserve">  Несоблюдение требований названного законодательства создает реальную угрозу безопасности дорожного движения, что может повлечь причинение вреда их жизни и здоровью, а также причинение ущерба имуществу граждан.</w:t>
      </w:r>
    </w:p>
    <w:p w:rsidR="00E65070" w:rsidRDefault="00E65070" w:rsidP="00E65070">
      <w:pPr>
        <w:suppressAutoHyphens/>
        <w:ind w:firstLine="567"/>
        <w:jc w:val="both"/>
        <w:rPr>
          <w:color w:val="000000"/>
          <w:sz w:val="28"/>
          <w:szCs w:val="28"/>
        </w:rPr>
      </w:pPr>
      <w:r>
        <w:rPr>
          <w:color w:val="000000"/>
          <w:sz w:val="28"/>
          <w:szCs w:val="28"/>
        </w:rPr>
        <w:t xml:space="preserve">  По результатам проверки прокурором района директору ОГУП «</w:t>
      </w:r>
      <w:proofErr w:type="spellStart"/>
      <w:r>
        <w:rPr>
          <w:color w:val="000000"/>
          <w:sz w:val="28"/>
          <w:szCs w:val="28"/>
        </w:rPr>
        <w:t>Липецкдоравтоцентр</w:t>
      </w:r>
      <w:proofErr w:type="spellEnd"/>
      <w:r>
        <w:rPr>
          <w:color w:val="000000"/>
          <w:sz w:val="28"/>
          <w:szCs w:val="28"/>
        </w:rPr>
        <w:t xml:space="preserve">» внесено представление об устранении нарушений законодательства о безопасности дорожного движения с постановкой вопроса о привлечении виновных должностных лиц к дисциплинарной ответственности, которое было рассмотрено и удовлетворено, нарушения закона устранены.  </w:t>
      </w:r>
    </w:p>
    <w:p w:rsidR="00E65070" w:rsidRDefault="00E65070" w:rsidP="00E65070">
      <w:pPr>
        <w:suppressAutoHyphens/>
        <w:ind w:firstLine="567"/>
        <w:jc w:val="both"/>
        <w:rPr>
          <w:color w:val="000000"/>
          <w:sz w:val="28"/>
          <w:szCs w:val="28"/>
        </w:rPr>
      </w:pP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«По результатам проверки требований законодательства о промышленной безопасности приняты меры прокурорского реагирования»</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bCs/>
          <w:i/>
          <w:iCs/>
          <w:color w:val="000000"/>
          <w:sz w:val="28"/>
          <w:szCs w:val="28"/>
          <w:u w:val="single"/>
        </w:rPr>
      </w:pPr>
      <w:r>
        <w:rPr>
          <w:color w:val="000000"/>
          <w:sz w:val="28"/>
          <w:szCs w:val="28"/>
        </w:rPr>
        <w:t xml:space="preserve">Прокуратурой </w:t>
      </w:r>
      <w:proofErr w:type="spellStart"/>
      <w:r>
        <w:rPr>
          <w:color w:val="000000"/>
          <w:sz w:val="28"/>
          <w:szCs w:val="28"/>
        </w:rPr>
        <w:t>Становлянского</w:t>
      </w:r>
      <w:proofErr w:type="spellEnd"/>
      <w:r>
        <w:rPr>
          <w:color w:val="000000"/>
          <w:sz w:val="28"/>
          <w:szCs w:val="28"/>
        </w:rPr>
        <w:t xml:space="preserve"> района проведена проверка законодательства о промышленной безопасности опасных производственных объектов в деятельности элеватор</w:t>
      </w:r>
      <w:proofErr w:type="gramStart"/>
      <w:r>
        <w:rPr>
          <w:color w:val="000000"/>
          <w:sz w:val="28"/>
          <w:szCs w:val="28"/>
        </w:rPr>
        <w:t>а АО и</w:t>
      </w:r>
      <w:proofErr w:type="gramEnd"/>
      <w:r>
        <w:rPr>
          <w:color w:val="000000"/>
          <w:sz w:val="28"/>
          <w:szCs w:val="28"/>
        </w:rPr>
        <w:t>м. Лермонтова.</w:t>
      </w:r>
    </w:p>
    <w:p w:rsidR="00E65070" w:rsidRDefault="00E65070" w:rsidP="00E65070">
      <w:pPr>
        <w:suppressAutoHyphens/>
        <w:ind w:firstLine="567"/>
        <w:jc w:val="both"/>
        <w:rPr>
          <w:color w:val="000000"/>
          <w:sz w:val="28"/>
          <w:szCs w:val="28"/>
        </w:rPr>
      </w:pPr>
      <w:r>
        <w:rPr>
          <w:color w:val="000000"/>
          <w:sz w:val="28"/>
          <w:szCs w:val="28"/>
        </w:rPr>
        <w:tab/>
      </w:r>
      <w:proofErr w:type="gramStart"/>
      <w:r>
        <w:rPr>
          <w:color w:val="000000"/>
          <w:sz w:val="28"/>
          <w:szCs w:val="28"/>
        </w:rPr>
        <w:t>В соответствии со ст. 9 Федерального закона от 21 июля 1997  N 116-ФЗ "О промышленной безопасности опасных производственных объектов" организация, эксплуатирующая опасный производственный объект, обязана: 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федеральных норм и правил в области промышленной безопасности</w:t>
      </w:r>
      <w:proofErr w:type="gramEnd"/>
      <w:r>
        <w:rPr>
          <w:color w:val="000000"/>
          <w:sz w:val="28"/>
          <w:szCs w:val="28"/>
        </w:rPr>
        <w:t xml:space="preserve">; </w:t>
      </w:r>
      <w:proofErr w:type="gramStart"/>
      <w:r>
        <w:rPr>
          <w:color w:val="000000"/>
          <w:sz w:val="28"/>
          <w:szCs w:val="28"/>
        </w:rP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r>
        <w:rPr>
          <w:i/>
          <w:iCs/>
          <w:color w:val="000000"/>
          <w:sz w:val="28"/>
          <w:szCs w:val="28"/>
        </w:rPr>
        <w:t xml:space="preserve"> </w:t>
      </w:r>
      <w:r>
        <w:rPr>
          <w:color w:val="000000"/>
          <w:sz w:val="28"/>
          <w:szCs w:val="28"/>
        </w:rPr>
        <w:t>обеспечивать укомплектованность штата работников опасного производственного объекта в соответствии с установленными требованиями; 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roofErr w:type="gramEnd"/>
      <w:r>
        <w:rPr>
          <w:color w:val="000000"/>
          <w:sz w:val="28"/>
          <w:szCs w:val="28"/>
        </w:rPr>
        <w:t xml:space="preserve"> </w:t>
      </w:r>
      <w:proofErr w:type="gramStart"/>
      <w:r>
        <w:rPr>
          <w:color w:val="000000"/>
          <w:sz w:val="28"/>
          <w:szCs w:val="28"/>
        </w:rPr>
        <w:t>обеспечивать проведение подготовки и аттестации работников в области промышленной безопасности; иметь на опасном производственном объекте нормативные правовые акты и нормативные технические документы, устанавливающие правила ведения работ на опасном производственном объекте; организовывать и осуществлять производственный контроль за соблюдением требований промышленной безопасности; 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roofErr w:type="gramEnd"/>
      <w:r>
        <w:rPr>
          <w:color w:val="000000"/>
          <w:sz w:val="28"/>
          <w:szCs w:val="28"/>
        </w:rPr>
        <w:t xml:space="preserve"> </w:t>
      </w:r>
      <w:proofErr w:type="gramStart"/>
      <w:r>
        <w:rPr>
          <w:color w:val="000000"/>
          <w:sz w:val="28"/>
          <w:szCs w:val="28"/>
        </w:rPr>
        <w:t>обеспечивать проведение экспертизы промышленной безопасности зданий,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 предотвращать проникновение на опасный производственный объект посторонних лиц;</w:t>
      </w:r>
      <w:proofErr w:type="gramEnd"/>
      <w:r>
        <w:rPr>
          <w:color w:val="000000"/>
          <w:sz w:val="28"/>
          <w:szCs w:val="28"/>
        </w:rPr>
        <w:t xml:space="preserve"> обеспечивать выполнение требований промышленной безопасности к хранению опасных веществ;  разрабатывать декларацию промышленной безопасности; заключать договор страхования риска ответственности за причинение вреда при эксплуатации опасного производственного объекта; выполнять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 </w:t>
      </w:r>
      <w:proofErr w:type="gramStart"/>
      <w:r>
        <w:rPr>
          <w:color w:val="000000"/>
          <w:sz w:val="28"/>
          <w:szCs w:val="28"/>
        </w:rPr>
        <w:t xml:space="preserve">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 </w:t>
      </w:r>
      <w:r>
        <w:rPr>
          <w:color w:val="000000"/>
          <w:sz w:val="28"/>
          <w:szCs w:val="28"/>
        </w:rPr>
        <w:lastRenderedPageBreak/>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roofErr w:type="gramEnd"/>
      <w:r>
        <w:rPr>
          <w:color w:val="000000"/>
          <w:sz w:val="28"/>
          <w:szCs w:val="28"/>
        </w:rPr>
        <w:t xml:space="preserve"> 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  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 </w:t>
      </w:r>
      <w:proofErr w:type="gramStart"/>
      <w:r>
        <w:rPr>
          <w:color w:val="000000"/>
          <w:sz w:val="28"/>
          <w:szCs w:val="28"/>
        </w:rPr>
        <w:t>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 принимать меры по защите жизни и здоровья работников в случае аварии на опасном производственном объекте; вести учет аварий и инцидентов на опасном производственном объекте;</w:t>
      </w:r>
      <w:proofErr w:type="gramEnd"/>
      <w:r>
        <w:rPr>
          <w:color w:val="000000"/>
          <w:sz w:val="28"/>
          <w:szCs w:val="28"/>
        </w:rPr>
        <w:t xml:space="preserve"> 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E65070" w:rsidRDefault="00E65070" w:rsidP="00E65070">
      <w:pPr>
        <w:suppressAutoHyphens/>
        <w:ind w:firstLine="567"/>
        <w:jc w:val="both"/>
        <w:rPr>
          <w:bCs/>
          <w:color w:val="000000"/>
          <w:sz w:val="28"/>
          <w:szCs w:val="28"/>
        </w:rPr>
      </w:pPr>
      <w:r>
        <w:rPr>
          <w:b/>
          <w:bCs/>
          <w:color w:val="000000"/>
          <w:sz w:val="28"/>
          <w:szCs w:val="28"/>
        </w:rPr>
        <w:tab/>
      </w:r>
      <w:r>
        <w:rPr>
          <w:bCs/>
          <w:color w:val="000000"/>
          <w:sz w:val="28"/>
          <w:szCs w:val="28"/>
        </w:rPr>
        <w:t xml:space="preserve">Однако, в нарушение вышеуказанного законодательства на элеваторе АО им. Лермонтова не переработано Положение по организации и осуществлении производственного </w:t>
      </w:r>
      <w:proofErr w:type="gramStart"/>
      <w:r>
        <w:rPr>
          <w:bCs/>
          <w:color w:val="000000"/>
          <w:sz w:val="28"/>
          <w:szCs w:val="28"/>
        </w:rPr>
        <w:t>контроля за</w:t>
      </w:r>
      <w:proofErr w:type="gramEnd"/>
      <w:r>
        <w:rPr>
          <w:bCs/>
          <w:color w:val="000000"/>
          <w:sz w:val="28"/>
          <w:szCs w:val="28"/>
        </w:rPr>
        <w:t xml:space="preserve"> соблюдением требований промышленной безопасности на опасных производственных объектах предприятия в связи с изменениями </w:t>
      </w:r>
      <w:hyperlink r:id="rId7" w:history="1">
        <w:r>
          <w:rPr>
            <w:rStyle w:val="af4"/>
            <w:bCs/>
            <w:sz w:val="28"/>
            <w:szCs w:val="28"/>
          </w:rPr>
          <w:t>нормативных правовых актов Правительства Российской Федерации</w:t>
        </w:r>
      </w:hyperlink>
      <w:r>
        <w:rPr>
          <w:bCs/>
          <w:sz w:val="28"/>
          <w:szCs w:val="28"/>
        </w:rPr>
        <w:t>.</w:t>
      </w:r>
    </w:p>
    <w:p w:rsidR="00E65070" w:rsidRDefault="00E65070" w:rsidP="00E65070">
      <w:pPr>
        <w:suppressAutoHyphens/>
        <w:ind w:firstLine="567"/>
        <w:jc w:val="both"/>
        <w:rPr>
          <w:bCs/>
          <w:color w:val="000000"/>
          <w:sz w:val="28"/>
          <w:szCs w:val="28"/>
        </w:rPr>
      </w:pPr>
      <w:r>
        <w:rPr>
          <w:bCs/>
          <w:color w:val="000000"/>
          <w:sz w:val="28"/>
          <w:szCs w:val="28"/>
        </w:rPr>
        <w:t xml:space="preserve">   Не на все </w:t>
      </w:r>
      <w:proofErr w:type="spellStart"/>
      <w:r>
        <w:rPr>
          <w:bCs/>
          <w:color w:val="000000"/>
          <w:sz w:val="28"/>
          <w:szCs w:val="28"/>
        </w:rPr>
        <w:t>взрыворазрядные</w:t>
      </w:r>
      <w:proofErr w:type="spellEnd"/>
      <w:r>
        <w:rPr>
          <w:bCs/>
          <w:color w:val="000000"/>
          <w:sz w:val="28"/>
          <w:szCs w:val="28"/>
        </w:rPr>
        <w:t xml:space="preserve"> </w:t>
      </w:r>
      <w:proofErr w:type="gramStart"/>
      <w:r>
        <w:rPr>
          <w:bCs/>
          <w:color w:val="000000"/>
          <w:sz w:val="28"/>
          <w:szCs w:val="28"/>
        </w:rPr>
        <w:t>устройства</w:t>
      </w:r>
      <w:proofErr w:type="gramEnd"/>
      <w:r>
        <w:rPr>
          <w:bCs/>
          <w:color w:val="000000"/>
          <w:sz w:val="28"/>
          <w:szCs w:val="28"/>
        </w:rPr>
        <w:t xml:space="preserve"> эксплуатируемые на взрывопожароопасном объекте хранения и переработки растительного сырья (элеватор), представлены паспорта (нарушен п. 9. </w:t>
      </w:r>
      <w:proofErr w:type="gramStart"/>
      <w:r>
        <w:rPr>
          <w:bCs/>
          <w:color w:val="000000"/>
          <w:sz w:val="28"/>
          <w:szCs w:val="28"/>
        </w:rPr>
        <w:t xml:space="preserve">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утверждённые приказом </w:t>
      </w:r>
      <w:proofErr w:type="spellStart"/>
      <w:r>
        <w:rPr>
          <w:bCs/>
          <w:color w:val="000000"/>
          <w:sz w:val="28"/>
          <w:szCs w:val="28"/>
        </w:rPr>
        <w:t>Ростехнадзора</w:t>
      </w:r>
      <w:proofErr w:type="spellEnd"/>
      <w:r>
        <w:rPr>
          <w:bCs/>
          <w:color w:val="000000"/>
          <w:sz w:val="28"/>
          <w:szCs w:val="28"/>
        </w:rPr>
        <w:t xml:space="preserve"> от 03.09.2020 № 331).</w:t>
      </w:r>
      <w:proofErr w:type="gramEnd"/>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Не соответствовали требованиям</w:t>
      </w:r>
      <w:r>
        <w:rPr>
          <w:bCs/>
          <w:color w:val="000000"/>
          <w:sz w:val="28"/>
          <w:szCs w:val="28"/>
        </w:rPr>
        <w:t xml:space="preserve"> к разработке в соответствии с </w:t>
      </w:r>
      <w:r>
        <w:rPr>
          <w:color w:val="000000"/>
          <w:sz w:val="28"/>
          <w:szCs w:val="28"/>
        </w:rPr>
        <w:t xml:space="preserve">Правилами безопасности взрывопожароопасных производственных объектов хранения и переработки растительного сырья (Приказ </w:t>
      </w:r>
      <w:proofErr w:type="spellStart"/>
      <w:r>
        <w:rPr>
          <w:color w:val="000000"/>
          <w:sz w:val="28"/>
          <w:szCs w:val="28"/>
        </w:rPr>
        <w:t>Ростехнадзора</w:t>
      </w:r>
      <w:proofErr w:type="spellEnd"/>
      <w:r>
        <w:rPr>
          <w:color w:val="000000"/>
          <w:sz w:val="28"/>
          <w:szCs w:val="28"/>
        </w:rPr>
        <w:t xml:space="preserve"> от 03.09.2020 № 331), технический паспорт взрывобезопасности опасного производственного объекта (</w:t>
      </w:r>
      <w:r>
        <w:rPr>
          <w:bCs/>
          <w:color w:val="000000"/>
          <w:sz w:val="28"/>
          <w:szCs w:val="28"/>
        </w:rPr>
        <w:t>элеватор</w:t>
      </w:r>
      <w:r>
        <w:rPr>
          <w:color w:val="000000"/>
          <w:sz w:val="28"/>
          <w:szCs w:val="28"/>
        </w:rPr>
        <w:t xml:space="preserve">) (нарушены требования ст. 9 № 116-ФЗ от 21.07.97г.; п.п.9,827-837 (раздел </w:t>
      </w:r>
      <w:r>
        <w:rPr>
          <w:bCs/>
          <w:color w:val="000000"/>
          <w:sz w:val="28"/>
          <w:szCs w:val="28"/>
        </w:rPr>
        <w:t>XII)</w:t>
      </w:r>
      <w:r>
        <w:rPr>
          <w:color w:val="000000"/>
          <w:sz w:val="28"/>
          <w:szCs w:val="28"/>
        </w:rPr>
        <w:t xml:space="preserve"> </w:t>
      </w:r>
      <w:r>
        <w:rPr>
          <w:bCs/>
          <w:color w:val="000000"/>
          <w:sz w:val="28"/>
          <w:szCs w:val="28"/>
        </w:rPr>
        <w:t>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w:t>
      </w:r>
      <w:proofErr w:type="gramEnd"/>
      <w:r>
        <w:rPr>
          <w:bCs/>
          <w:color w:val="000000"/>
          <w:sz w:val="28"/>
          <w:szCs w:val="28"/>
        </w:rPr>
        <w:t xml:space="preserve"> растительного сырья» (Приказ </w:t>
      </w:r>
      <w:proofErr w:type="spellStart"/>
      <w:r>
        <w:rPr>
          <w:bCs/>
          <w:color w:val="000000"/>
          <w:sz w:val="28"/>
          <w:szCs w:val="28"/>
        </w:rPr>
        <w:t>Ростехнадзора</w:t>
      </w:r>
      <w:proofErr w:type="spellEnd"/>
      <w:r>
        <w:rPr>
          <w:bCs/>
          <w:color w:val="000000"/>
          <w:sz w:val="28"/>
          <w:szCs w:val="28"/>
        </w:rPr>
        <w:t xml:space="preserve"> от 03.09.2020 № 331).</w:t>
      </w:r>
    </w:p>
    <w:p w:rsidR="00E65070" w:rsidRDefault="00E65070" w:rsidP="00E65070">
      <w:pPr>
        <w:suppressAutoHyphens/>
        <w:ind w:firstLine="567"/>
        <w:jc w:val="both"/>
        <w:rPr>
          <w:color w:val="000000"/>
          <w:sz w:val="28"/>
          <w:szCs w:val="28"/>
          <w:lang w:val="x-none"/>
        </w:rPr>
      </w:pPr>
      <w:r>
        <w:rPr>
          <w:color w:val="000000"/>
          <w:sz w:val="28"/>
          <w:szCs w:val="28"/>
        </w:rPr>
        <w:t xml:space="preserve">   </w:t>
      </w:r>
      <w:r>
        <w:rPr>
          <w:color w:val="000000"/>
          <w:sz w:val="28"/>
          <w:szCs w:val="28"/>
          <w:lang w:val="x-none"/>
        </w:rPr>
        <w:t>Не соответств</w:t>
      </w:r>
      <w:r>
        <w:rPr>
          <w:color w:val="000000"/>
          <w:sz w:val="28"/>
          <w:szCs w:val="28"/>
        </w:rPr>
        <w:t>овали</w:t>
      </w:r>
      <w:r>
        <w:rPr>
          <w:color w:val="000000"/>
          <w:sz w:val="28"/>
          <w:szCs w:val="28"/>
          <w:lang w:val="x-none"/>
        </w:rPr>
        <w:t xml:space="preserve"> требованиям</w:t>
      </w:r>
      <w:r>
        <w:rPr>
          <w:bCs/>
          <w:color w:val="000000"/>
          <w:sz w:val="28"/>
          <w:szCs w:val="28"/>
          <w:lang w:val="x-none"/>
        </w:rPr>
        <w:t xml:space="preserve"> к разработке в соответствии с </w:t>
      </w:r>
      <w:r>
        <w:rPr>
          <w:color w:val="000000"/>
          <w:sz w:val="28"/>
          <w:szCs w:val="28"/>
          <w:lang w:val="x-none"/>
        </w:rPr>
        <w:t xml:space="preserve">Правилами безопасности взрывопожароопасных производственных объектов хранения и переработки растительного сырья (Приказ </w:t>
      </w:r>
      <w:proofErr w:type="spellStart"/>
      <w:r>
        <w:rPr>
          <w:color w:val="000000"/>
          <w:sz w:val="28"/>
          <w:szCs w:val="28"/>
          <w:lang w:val="x-none"/>
        </w:rPr>
        <w:t>Ростехнадзора</w:t>
      </w:r>
      <w:proofErr w:type="spellEnd"/>
      <w:r>
        <w:rPr>
          <w:color w:val="000000"/>
          <w:sz w:val="28"/>
          <w:szCs w:val="28"/>
          <w:lang w:val="x-none"/>
        </w:rPr>
        <w:t xml:space="preserve"> от 03.09.2020 № 331), технологически</w:t>
      </w:r>
      <w:r>
        <w:rPr>
          <w:color w:val="000000"/>
          <w:sz w:val="28"/>
          <w:szCs w:val="28"/>
        </w:rPr>
        <w:t>й</w:t>
      </w:r>
      <w:r>
        <w:rPr>
          <w:color w:val="000000"/>
          <w:sz w:val="28"/>
          <w:szCs w:val="28"/>
          <w:lang w:val="x-none"/>
        </w:rPr>
        <w:t xml:space="preserve"> регламент </w:t>
      </w:r>
      <w:r>
        <w:rPr>
          <w:bCs/>
          <w:color w:val="000000"/>
          <w:sz w:val="28"/>
          <w:szCs w:val="28"/>
          <w:lang w:val="x-none"/>
        </w:rPr>
        <w:t>на</w:t>
      </w:r>
      <w:r>
        <w:rPr>
          <w:b/>
          <w:bCs/>
          <w:color w:val="000000"/>
          <w:sz w:val="28"/>
          <w:szCs w:val="28"/>
          <w:lang w:val="x-none"/>
        </w:rPr>
        <w:t xml:space="preserve"> </w:t>
      </w:r>
      <w:r>
        <w:rPr>
          <w:color w:val="000000"/>
          <w:sz w:val="28"/>
          <w:szCs w:val="28"/>
          <w:lang w:val="x-none"/>
        </w:rPr>
        <w:t>эксплуатируемы</w:t>
      </w:r>
      <w:r>
        <w:rPr>
          <w:color w:val="000000"/>
          <w:sz w:val="28"/>
          <w:szCs w:val="28"/>
        </w:rPr>
        <w:t>й</w:t>
      </w:r>
      <w:r>
        <w:rPr>
          <w:b/>
          <w:bCs/>
          <w:color w:val="000000"/>
          <w:sz w:val="28"/>
          <w:szCs w:val="28"/>
          <w:lang w:val="x-none"/>
        </w:rPr>
        <w:t xml:space="preserve"> </w:t>
      </w:r>
      <w:r>
        <w:rPr>
          <w:color w:val="000000"/>
          <w:sz w:val="28"/>
          <w:szCs w:val="28"/>
          <w:lang w:val="x-none"/>
        </w:rPr>
        <w:t>взрывопожароопасны</w:t>
      </w:r>
      <w:r>
        <w:rPr>
          <w:color w:val="000000"/>
          <w:sz w:val="28"/>
          <w:szCs w:val="28"/>
        </w:rPr>
        <w:t>й</w:t>
      </w:r>
      <w:r>
        <w:rPr>
          <w:color w:val="000000"/>
          <w:sz w:val="28"/>
          <w:szCs w:val="28"/>
          <w:lang w:val="x-none"/>
        </w:rPr>
        <w:t xml:space="preserve"> производственны</w:t>
      </w:r>
      <w:r>
        <w:rPr>
          <w:color w:val="000000"/>
          <w:sz w:val="28"/>
          <w:szCs w:val="28"/>
        </w:rPr>
        <w:t>й</w:t>
      </w:r>
      <w:r>
        <w:rPr>
          <w:color w:val="000000"/>
          <w:sz w:val="28"/>
          <w:szCs w:val="28"/>
          <w:lang w:val="x-none"/>
        </w:rPr>
        <w:t xml:space="preserve"> объект хранения и переработки </w:t>
      </w:r>
      <w:r>
        <w:rPr>
          <w:color w:val="000000"/>
          <w:sz w:val="28"/>
          <w:szCs w:val="28"/>
          <w:lang w:val="x-none"/>
        </w:rPr>
        <w:lastRenderedPageBreak/>
        <w:t>растительного сырья (</w:t>
      </w:r>
      <w:r>
        <w:rPr>
          <w:color w:val="000000"/>
          <w:sz w:val="28"/>
          <w:szCs w:val="28"/>
        </w:rPr>
        <w:t>элеватор</w:t>
      </w:r>
      <w:r>
        <w:rPr>
          <w:color w:val="000000"/>
          <w:sz w:val="28"/>
          <w:szCs w:val="28"/>
          <w:lang w:val="x-none"/>
        </w:rPr>
        <w:t>), определяющи</w:t>
      </w:r>
      <w:r>
        <w:rPr>
          <w:color w:val="000000"/>
          <w:sz w:val="28"/>
          <w:szCs w:val="28"/>
        </w:rPr>
        <w:t>е</w:t>
      </w:r>
      <w:r>
        <w:rPr>
          <w:color w:val="000000"/>
          <w:sz w:val="28"/>
          <w:szCs w:val="28"/>
          <w:lang w:val="x-none"/>
        </w:rPr>
        <w:t xml:space="preserve"> безопасные условия эксплуатации производства в соответствии с установленными требованиями (нарушены </w:t>
      </w:r>
      <w:proofErr w:type="spellStart"/>
      <w:r>
        <w:rPr>
          <w:color w:val="000000"/>
          <w:sz w:val="28"/>
          <w:szCs w:val="28"/>
        </w:rPr>
        <w:t>п.п</w:t>
      </w:r>
      <w:proofErr w:type="spellEnd"/>
      <w:r>
        <w:rPr>
          <w:color w:val="000000"/>
          <w:sz w:val="28"/>
          <w:szCs w:val="28"/>
        </w:rPr>
        <w:t xml:space="preserve">. 10,11 </w:t>
      </w:r>
      <w:r>
        <w:rPr>
          <w:bCs/>
          <w:color w:val="000000"/>
          <w:sz w:val="28"/>
          <w:szCs w:val="28"/>
        </w:rPr>
        <w:t xml:space="preserve">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(Приказ </w:t>
      </w:r>
      <w:proofErr w:type="spellStart"/>
      <w:r>
        <w:rPr>
          <w:bCs/>
          <w:color w:val="000000"/>
          <w:sz w:val="28"/>
          <w:szCs w:val="28"/>
        </w:rPr>
        <w:t>Ростехнадзора</w:t>
      </w:r>
      <w:proofErr w:type="spellEnd"/>
      <w:r>
        <w:rPr>
          <w:bCs/>
          <w:color w:val="000000"/>
          <w:sz w:val="28"/>
          <w:szCs w:val="28"/>
        </w:rPr>
        <w:t xml:space="preserve"> от 03.09.2020 № 331).</w:t>
      </w:r>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 xml:space="preserve">Кроме этого, не закрыты на замок </w:t>
      </w:r>
      <w:proofErr w:type="spellStart"/>
      <w:r>
        <w:rPr>
          <w:color w:val="000000"/>
          <w:sz w:val="28"/>
          <w:szCs w:val="28"/>
        </w:rPr>
        <w:t>лазовые</w:t>
      </w:r>
      <w:proofErr w:type="spellEnd"/>
      <w:r>
        <w:rPr>
          <w:color w:val="000000"/>
          <w:sz w:val="28"/>
          <w:szCs w:val="28"/>
        </w:rPr>
        <w:t xml:space="preserve"> люки стационарных решеток приемных бункеров зерна с автомобильного транспорта элеватора (нарушены п.п.483,484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(Приказ </w:t>
      </w:r>
      <w:proofErr w:type="spellStart"/>
      <w:r>
        <w:rPr>
          <w:color w:val="000000"/>
          <w:sz w:val="28"/>
          <w:szCs w:val="28"/>
        </w:rPr>
        <w:t>Ростехнадзора</w:t>
      </w:r>
      <w:proofErr w:type="spellEnd"/>
      <w:r>
        <w:rPr>
          <w:color w:val="000000"/>
          <w:sz w:val="28"/>
          <w:szCs w:val="28"/>
        </w:rPr>
        <w:t xml:space="preserve"> от 03.09.2020 № 331).</w:t>
      </w:r>
      <w:proofErr w:type="gramEnd"/>
    </w:p>
    <w:p w:rsidR="00E65070" w:rsidRDefault="00E65070" w:rsidP="00E65070">
      <w:pPr>
        <w:suppressAutoHyphens/>
        <w:ind w:firstLine="567"/>
        <w:jc w:val="both"/>
        <w:rPr>
          <w:bCs/>
          <w:color w:val="000000"/>
          <w:sz w:val="28"/>
          <w:szCs w:val="28"/>
        </w:rPr>
      </w:pPr>
      <w:r>
        <w:rPr>
          <w:color w:val="000000"/>
          <w:sz w:val="28"/>
          <w:szCs w:val="28"/>
        </w:rPr>
        <w:tab/>
        <w:t>Таким образом, выявленные в ходе проверки нарушения законодательства о промышленной безопасности опасных производственных объектов свидетельствует о совершении главным инженером АО им. Лермонтова административного правонарушения, предусмотренного ч. 1 ст.</w:t>
      </w:r>
      <w:r>
        <w:rPr>
          <w:b/>
          <w:bCs/>
          <w:color w:val="000000"/>
          <w:sz w:val="28"/>
          <w:szCs w:val="28"/>
        </w:rPr>
        <w:t xml:space="preserve"> </w:t>
      </w:r>
      <w:r>
        <w:rPr>
          <w:bCs/>
          <w:color w:val="000000"/>
          <w:sz w:val="28"/>
          <w:szCs w:val="28"/>
        </w:rPr>
        <w:t>9.1 КоАП РФ -</w:t>
      </w:r>
      <w:r>
        <w:rPr>
          <w:color w:val="000000"/>
          <w:sz w:val="28"/>
          <w:szCs w:val="28"/>
        </w:rPr>
        <w:t xml:space="preserve">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E65070" w:rsidRDefault="00E65070" w:rsidP="00E65070">
      <w:pPr>
        <w:suppressAutoHyphens/>
        <w:ind w:firstLine="567"/>
        <w:jc w:val="both"/>
        <w:rPr>
          <w:sz w:val="28"/>
          <w:szCs w:val="28"/>
        </w:rPr>
      </w:pPr>
      <w:r>
        <w:rPr>
          <w:color w:val="000000"/>
          <w:sz w:val="28"/>
          <w:szCs w:val="28"/>
        </w:rPr>
        <w:t xml:space="preserve">   </w:t>
      </w:r>
      <w:proofErr w:type="gramStart"/>
      <w:r>
        <w:rPr>
          <w:color w:val="000000"/>
          <w:sz w:val="28"/>
          <w:szCs w:val="28"/>
        </w:rPr>
        <w:t>По результатам проверки прокурором района в отношении главного инженера АО им. Лермонтова возбуждено дело об административном правонарушении, предусмотренном ч. 1 ст. 9.1 Кодекса Российской Федерации об административных правонарушениях, то есть наруше</w:t>
      </w:r>
      <w:r>
        <w:rPr>
          <w:sz w:val="28"/>
          <w:szCs w:val="28"/>
        </w:rPr>
        <w:t xml:space="preserve">ние </w:t>
      </w:r>
      <w:hyperlink r:id="rId8" w:history="1">
        <w:r>
          <w:rPr>
            <w:rStyle w:val="af4"/>
            <w:sz w:val="28"/>
            <w:szCs w:val="28"/>
          </w:rPr>
          <w:t>требований</w:t>
        </w:r>
      </w:hyperlink>
      <w:r>
        <w:rPr>
          <w:sz w:val="28"/>
          <w:szCs w:val="28"/>
        </w:rPr>
        <w:t xml:space="preserve"> промышленной безопасности или условий лицензий на осуществление видов деятельности в области промышленной безопасности </w:t>
      </w:r>
      <w:hyperlink r:id="rId9" w:history="1">
        <w:r>
          <w:rPr>
            <w:rStyle w:val="af4"/>
            <w:sz w:val="28"/>
            <w:szCs w:val="28"/>
          </w:rPr>
          <w:t>опасных производственных объектов</w:t>
        </w:r>
      </w:hyperlink>
      <w:r>
        <w:rPr>
          <w:sz w:val="28"/>
          <w:szCs w:val="28"/>
        </w:rPr>
        <w:t>, которое было рассмотрено, лицо привлечено к административной ответственности.</w:t>
      </w:r>
      <w:proofErr w:type="gramEnd"/>
    </w:p>
    <w:p w:rsidR="00E65070" w:rsidRDefault="00E65070" w:rsidP="00E65070">
      <w:pPr>
        <w:suppressAutoHyphens/>
        <w:ind w:firstLine="567"/>
        <w:jc w:val="both"/>
        <w:rPr>
          <w:color w:val="000000"/>
          <w:sz w:val="28"/>
          <w:szCs w:val="28"/>
        </w:rPr>
      </w:pPr>
      <w:r>
        <w:rPr>
          <w:color w:val="000000"/>
          <w:sz w:val="28"/>
          <w:szCs w:val="28"/>
        </w:rPr>
        <w:t xml:space="preserve">   В адрес руководства данного предприятия внесено представление об устранении нарушений законодательства о промышленной безопасности, которое было рассмотрено и удовлетворено, нарушения закона устранены. </w:t>
      </w:r>
    </w:p>
    <w:p w:rsidR="00E65070" w:rsidRDefault="00E65070" w:rsidP="00E65070">
      <w:pPr>
        <w:suppressAutoHyphens/>
        <w:ind w:firstLine="567"/>
        <w:jc w:val="both"/>
        <w:rPr>
          <w:color w:val="000000"/>
          <w:sz w:val="28"/>
          <w:szCs w:val="28"/>
        </w:rPr>
      </w:pP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lastRenderedPageBreak/>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«В суд направлен и</w:t>
      </w:r>
      <w:proofErr w:type="gramStart"/>
      <w:r>
        <w:rPr>
          <w:b/>
          <w:color w:val="000000"/>
          <w:sz w:val="28"/>
          <w:szCs w:val="28"/>
        </w:rPr>
        <w:t>ск в сф</w:t>
      </w:r>
      <w:proofErr w:type="gramEnd"/>
      <w:r>
        <w:rPr>
          <w:b/>
          <w:color w:val="000000"/>
          <w:sz w:val="28"/>
          <w:szCs w:val="28"/>
        </w:rPr>
        <w:t>ере ИТТ»</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Прокуратурой </w:t>
      </w:r>
      <w:proofErr w:type="spellStart"/>
      <w:r>
        <w:rPr>
          <w:color w:val="000000"/>
          <w:sz w:val="28"/>
          <w:szCs w:val="28"/>
        </w:rPr>
        <w:t>Становляснкого</w:t>
      </w:r>
      <w:proofErr w:type="spellEnd"/>
      <w:r>
        <w:rPr>
          <w:color w:val="000000"/>
          <w:sz w:val="28"/>
          <w:szCs w:val="28"/>
        </w:rPr>
        <w:t xml:space="preserve"> района по заявлению гражданина проведена проверка, в ходе которой установлено следующее.</w:t>
      </w:r>
    </w:p>
    <w:p w:rsidR="00E65070" w:rsidRDefault="00E65070" w:rsidP="00E65070">
      <w:pPr>
        <w:suppressAutoHyphens/>
        <w:ind w:firstLine="567"/>
        <w:jc w:val="both"/>
        <w:rPr>
          <w:color w:val="000000"/>
          <w:sz w:val="28"/>
          <w:szCs w:val="28"/>
        </w:rPr>
      </w:pPr>
      <w:proofErr w:type="gramStart"/>
      <w:r>
        <w:rPr>
          <w:color w:val="000000"/>
          <w:sz w:val="28"/>
          <w:szCs w:val="28"/>
        </w:rPr>
        <w:t>В 2023 неустановленные лица, имея умысел, направленный на хищение денежных средств, принадлежащих заявителю, посредством сотовой связи, в телефонном разговоре, введя в заблуждение последнюю, путем обмана, вошло к ней в доверие и убедило о необходимости перевода денежных средств в сумме 131000 рублей на неустановленный следствием счет, после чего последняя неосведомленная о преступных намерениях неизвестного лица, в указанный период времени, посредством банкомата</w:t>
      </w:r>
      <w:proofErr w:type="gramEnd"/>
      <w:r>
        <w:rPr>
          <w:color w:val="000000"/>
          <w:sz w:val="28"/>
          <w:szCs w:val="28"/>
        </w:rPr>
        <w:t xml:space="preserve">, расположенного в </w:t>
      </w:r>
      <w:proofErr w:type="spellStart"/>
      <w:r>
        <w:rPr>
          <w:color w:val="000000"/>
          <w:sz w:val="28"/>
          <w:szCs w:val="28"/>
        </w:rPr>
        <w:t>Становлянском</w:t>
      </w:r>
      <w:proofErr w:type="spellEnd"/>
      <w:r>
        <w:rPr>
          <w:color w:val="000000"/>
          <w:sz w:val="28"/>
          <w:szCs w:val="28"/>
        </w:rPr>
        <w:t xml:space="preserve"> районе перевела на указанные неизвестным лицом реквизиты неустановленного банковского счета, принадлежащие ей денежные средства в сумме 131000 рублей, которые неизвестное лицо обратило в свою пользу, тем самым причинив ущерб заявителю на указанную сумму.   </w:t>
      </w:r>
    </w:p>
    <w:p w:rsidR="00E65070" w:rsidRDefault="00E65070" w:rsidP="00E65070">
      <w:pPr>
        <w:suppressAutoHyphens/>
        <w:ind w:firstLine="567"/>
        <w:jc w:val="both"/>
        <w:rPr>
          <w:color w:val="000000"/>
          <w:sz w:val="28"/>
          <w:szCs w:val="28"/>
        </w:rPr>
      </w:pPr>
      <w:r>
        <w:rPr>
          <w:color w:val="000000"/>
          <w:sz w:val="28"/>
          <w:szCs w:val="28"/>
        </w:rPr>
        <w:t xml:space="preserve">   По данному факту СО </w:t>
      </w:r>
      <w:proofErr w:type="spellStart"/>
      <w:proofErr w:type="gramStart"/>
      <w:r>
        <w:rPr>
          <w:color w:val="000000"/>
          <w:sz w:val="28"/>
          <w:szCs w:val="28"/>
        </w:rPr>
        <w:t>Отд</w:t>
      </w:r>
      <w:proofErr w:type="spellEnd"/>
      <w:proofErr w:type="gramEnd"/>
      <w:r>
        <w:rPr>
          <w:color w:val="000000"/>
          <w:sz w:val="28"/>
          <w:szCs w:val="28"/>
        </w:rPr>
        <w:t xml:space="preserve"> МВД России по </w:t>
      </w:r>
      <w:proofErr w:type="spellStart"/>
      <w:r>
        <w:rPr>
          <w:color w:val="000000"/>
          <w:sz w:val="28"/>
          <w:szCs w:val="28"/>
        </w:rPr>
        <w:t>Становлянскому</w:t>
      </w:r>
      <w:proofErr w:type="spellEnd"/>
      <w:r>
        <w:rPr>
          <w:color w:val="000000"/>
          <w:sz w:val="28"/>
          <w:szCs w:val="28"/>
        </w:rPr>
        <w:t xml:space="preserve"> району возбуждено уголовное дело по признакам состава преступления, предусмотренного ч. 2 ст. 159 УК РФ.  </w:t>
      </w:r>
    </w:p>
    <w:p w:rsidR="00E65070" w:rsidRDefault="00E65070" w:rsidP="00E65070">
      <w:pPr>
        <w:suppressAutoHyphens/>
        <w:ind w:firstLine="567"/>
        <w:jc w:val="both"/>
        <w:rPr>
          <w:color w:val="000000"/>
          <w:sz w:val="28"/>
          <w:szCs w:val="28"/>
        </w:rPr>
      </w:pPr>
      <w:r>
        <w:rPr>
          <w:color w:val="000000"/>
          <w:sz w:val="28"/>
          <w:szCs w:val="28"/>
        </w:rPr>
        <w:t xml:space="preserve">   Постановлением старшего следователя СО </w:t>
      </w:r>
      <w:proofErr w:type="spellStart"/>
      <w:proofErr w:type="gramStart"/>
      <w:r>
        <w:rPr>
          <w:color w:val="000000"/>
          <w:sz w:val="28"/>
          <w:szCs w:val="28"/>
        </w:rPr>
        <w:t>Отд</w:t>
      </w:r>
      <w:proofErr w:type="spellEnd"/>
      <w:proofErr w:type="gramEnd"/>
      <w:r>
        <w:rPr>
          <w:color w:val="000000"/>
          <w:sz w:val="28"/>
          <w:szCs w:val="28"/>
        </w:rPr>
        <w:t xml:space="preserve"> МВД России по </w:t>
      </w:r>
      <w:proofErr w:type="spellStart"/>
      <w:r>
        <w:rPr>
          <w:color w:val="000000"/>
          <w:sz w:val="28"/>
          <w:szCs w:val="28"/>
        </w:rPr>
        <w:t>Становлянскому</w:t>
      </w:r>
      <w:proofErr w:type="spellEnd"/>
      <w:r>
        <w:rPr>
          <w:color w:val="000000"/>
          <w:sz w:val="28"/>
          <w:szCs w:val="28"/>
        </w:rPr>
        <w:t xml:space="preserve"> району по данному уголовному делу признана потерпевшей заявитель.   </w:t>
      </w:r>
    </w:p>
    <w:p w:rsidR="00E65070" w:rsidRDefault="00E65070" w:rsidP="00E65070">
      <w:pPr>
        <w:suppressAutoHyphens/>
        <w:ind w:firstLine="567"/>
        <w:jc w:val="both"/>
        <w:rPr>
          <w:color w:val="000000"/>
          <w:sz w:val="28"/>
          <w:szCs w:val="28"/>
        </w:rPr>
      </w:pPr>
      <w:r>
        <w:rPr>
          <w:color w:val="000000"/>
          <w:sz w:val="28"/>
          <w:szCs w:val="28"/>
        </w:rPr>
        <w:t xml:space="preserve">   В результате следственных действий установлено, что она, будучи введенной неустановленным лицом в заблуждение, путем обмана, посредством внесения наличных денежных средств через </w:t>
      </w:r>
      <w:proofErr w:type="gramStart"/>
      <w:r>
        <w:rPr>
          <w:color w:val="000000"/>
          <w:sz w:val="28"/>
          <w:szCs w:val="28"/>
        </w:rPr>
        <w:t>АТМ</w:t>
      </w:r>
      <w:proofErr w:type="gramEnd"/>
      <w:r>
        <w:rPr>
          <w:color w:val="000000"/>
          <w:sz w:val="28"/>
          <w:szCs w:val="28"/>
        </w:rPr>
        <w:t xml:space="preserve"> внесла на счет ПАО «Росбанк» виновника денежные средства в сумме 131000 рублей. Указанная сумма денежных средств потерпевшей не возвращена.     </w:t>
      </w:r>
    </w:p>
    <w:p w:rsidR="00E65070" w:rsidRDefault="00E65070" w:rsidP="00E65070">
      <w:pPr>
        <w:suppressAutoHyphens/>
        <w:ind w:firstLine="567"/>
        <w:jc w:val="both"/>
        <w:rPr>
          <w:color w:val="000000"/>
          <w:sz w:val="28"/>
          <w:szCs w:val="28"/>
        </w:rPr>
      </w:pPr>
      <w:r>
        <w:rPr>
          <w:color w:val="000000"/>
          <w:sz w:val="28"/>
          <w:szCs w:val="28"/>
        </w:rPr>
        <w:t xml:space="preserve">   В силу пункта 1 статьи 847 Гражданского кодекса Российской Федерации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E65070" w:rsidRDefault="00E65070" w:rsidP="00E65070">
      <w:pPr>
        <w:suppressAutoHyphens/>
        <w:ind w:firstLine="567"/>
        <w:jc w:val="both"/>
        <w:rPr>
          <w:color w:val="000000"/>
          <w:sz w:val="28"/>
          <w:szCs w:val="28"/>
        </w:rPr>
      </w:pPr>
      <w:r>
        <w:rPr>
          <w:color w:val="000000"/>
          <w:sz w:val="28"/>
          <w:szCs w:val="28"/>
        </w:rPr>
        <w:t xml:space="preserve">   Исходя из положений данной статьи, все поступающие на счет банковской карты денежные средства фактически поступают во владение и распоряжение держателя карты, который несет ответственность за ее сохранность.</w:t>
      </w:r>
    </w:p>
    <w:p w:rsidR="00E65070" w:rsidRDefault="00E65070" w:rsidP="00E65070">
      <w:pPr>
        <w:suppressAutoHyphens/>
        <w:ind w:firstLine="567"/>
        <w:jc w:val="both"/>
        <w:rPr>
          <w:color w:val="000000"/>
          <w:sz w:val="28"/>
          <w:szCs w:val="28"/>
        </w:rPr>
      </w:pPr>
      <w:r>
        <w:rPr>
          <w:color w:val="000000"/>
          <w:sz w:val="28"/>
          <w:szCs w:val="28"/>
        </w:rPr>
        <w:t xml:space="preserve">   Согласно п.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этого кодекса. </w:t>
      </w:r>
    </w:p>
    <w:p w:rsidR="00E65070" w:rsidRDefault="00E65070" w:rsidP="00E65070">
      <w:pPr>
        <w:suppressAutoHyphens/>
        <w:ind w:firstLine="567"/>
        <w:jc w:val="both"/>
        <w:rPr>
          <w:color w:val="000000"/>
          <w:sz w:val="28"/>
          <w:szCs w:val="28"/>
        </w:rPr>
      </w:pPr>
      <w:r>
        <w:rPr>
          <w:color w:val="000000"/>
          <w:sz w:val="28"/>
          <w:szCs w:val="28"/>
        </w:rPr>
        <w:lastRenderedPageBreak/>
        <w:t xml:space="preserve">    Согласно ст. 1009 ГК РФ, не подлежат возврату в качестве неосновательного обогащения: </w:t>
      </w:r>
    </w:p>
    <w:p w:rsidR="00E65070" w:rsidRDefault="00E65070" w:rsidP="00E65070">
      <w:pPr>
        <w:suppressAutoHyphens/>
        <w:ind w:firstLine="567"/>
        <w:jc w:val="both"/>
        <w:rPr>
          <w:color w:val="000000"/>
          <w:sz w:val="28"/>
          <w:szCs w:val="28"/>
        </w:rPr>
      </w:pPr>
      <w:r>
        <w:rPr>
          <w:color w:val="000000"/>
          <w:sz w:val="28"/>
          <w:szCs w:val="28"/>
        </w:rPr>
        <w:t xml:space="preserve">    1) имущество, переданное во исполнение обязательства до наступления срока исполнения, если обязательством не предусмотрено иное; </w:t>
      </w:r>
    </w:p>
    <w:p w:rsidR="00E65070" w:rsidRDefault="00E65070" w:rsidP="00E65070">
      <w:pPr>
        <w:suppressAutoHyphens/>
        <w:ind w:firstLine="567"/>
        <w:jc w:val="both"/>
        <w:rPr>
          <w:color w:val="000000"/>
          <w:sz w:val="28"/>
          <w:szCs w:val="28"/>
        </w:rPr>
      </w:pPr>
      <w:r>
        <w:rPr>
          <w:color w:val="000000"/>
          <w:sz w:val="28"/>
          <w:szCs w:val="28"/>
        </w:rPr>
        <w:t xml:space="preserve">    2) имущество, переданное во исполнение обязательства по истечении срока исковой давности; </w:t>
      </w:r>
    </w:p>
    <w:p w:rsidR="00E65070" w:rsidRDefault="00E65070" w:rsidP="00E65070">
      <w:pPr>
        <w:suppressAutoHyphens/>
        <w:ind w:firstLine="567"/>
        <w:jc w:val="both"/>
        <w:rPr>
          <w:color w:val="000000"/>
          <w:sz w:val="28"/>
          <w:szCs w:val="28"/>
        </w:rPr>
      </w:pPr>
      <w:r>
        <w:rPr>
          <w:color w:val="000000"/>
          <w:sz w:val="28"/>
          <w:szCs w:val="28"/>
        </w:rPr>
        <w:t xml:space="preserve">    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w:t>
      </w:r>
    </w:p>
    <w:p w:rsidR="00E65070" w:rsidRDefault="00E65070" w:rsidP="00E65070">
      <w:pPr>
        <w:suppressAutoHyphens/>
        <w:ind w:firstLine="567"/>
        <w:jc w:val="both"/>
        <w:rPr>
          <w:color w:val="000000"/>
          <w:sz w:val="28"/>
          <w:szCs w:val="28"/>
        </w:rPr>
      </w:pPr>
      <w:r>
        <w:rPr>
          <w:color w:val="000000"/>
          <w:sz w:val="28"/>
          <w:szCs w:val="28"/>
        </w:rPr>
        <w:t xml:space="preserve">    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w:t>
      </w:r>
    </w:p>
    <w:p w:rsidR="00E65070" w:rsidRDefault="00E65070" w:rsidP="00E65070">
      <w:pPr>
        <w:suppressAutoHyphens/>
        <w:ind w:firstLine="567"/>
        <w:jc w:val="both"/>
        <w:rPr>
          <w:color w:val="000000"/>
          <w:sz w:val="28"/>
          <w:szCs w:val="28"/>
        </w:rPr>
      </w:pPr>
      <w:r>
        <w:rPr>
          <w:color w:val="000000"/>
          <w:sz w:val="28"/>
          <w:szCs w:val="28"/>
        </w:rPr>
        <w:t xml:space="preserve">    Указанные положения,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E65070" w:rsidRDefault="00E65070" w:rsidP="00E65070">
      <w:pPr>
        <w:suppressAutoHyphens/>
        <w:ind w:firstLine="567"/>
        <w:jc w:val="both"/>
        <w:rPr>
          <w:color w:val="000000"/>
          <w:sz w:val="28"/>
          <w:szCs w:val="28"/>
        </w:rPr>
      </w:pPr>
      <w:r>
        <w:rPr>
          <w:color w:val="000000"/>
          <w:sz w:val="28"/>
          <w:szCs w:val="28"/>
        </w:rPr>
        <w:t xml:space="preserve">   Из приведенных норм закона следует, что обязательство из неосновательного обогащения возникает тогда, когда имеет место приобретение или сбережение имущества, которое произведено за счет другого лица, и это приобретение или сбережение имущества не основано ни на законе, ни на сделке, то есть происходит неосновательно. </w:t>
      </w:r>
    </w:p>
    <w:p w:rsidR="00E65070" w:rsidRDefault="00E65070" w:rsidP="00E65070">
      <w:pPr>
        <w:suppressAutoHyphens/>
        <w:ind w:firstLine="567"/>
        <w:jc w:val="both"/>
        <w:rPr>
          <w:color w:val="000000"/>
          <w:sz w:val="28"/>
          <w:szCs w:val="28"/>
        </w:rPr>
      </w:pPr>
      <w:r>
        <w:rPr>
          <w:color w:val="000000"/>
          <w:sz w:val="28"/>
          <w:szCs w:val="28"/>
        </w:rPr>
        <w:t xml:space="preserve">   По делам о взыскании неосновательного обогащения на истца возлагается обязанность доказать факт приобретения или сбережения имущества ответчиком, а на ответчика - обязанность доказать наличие законных оснований для приобретения или сбережения такого имущества либо наличие обстоятельств, при которых неосновательное обогащение в силу закона не подлежит возврату. </w:t>
      </w:r>
    </w:p>
    <w:p w:rsidR="00E65070" w:rsidRDefault="00E65070" w:rsidP="00E65070">
      <w:pPr>
        <w:suppressAutoHyphens/>
        <w:ind w:firstLine="567"/>
        <w:jc w:val="both"/>
        <w:rPr>
          <w:color w:val="000000"/>
          <w:sz w:val="28"/>
          <w:szCs w:val="28"/>
        </w:rPr>
      </w:pPr>
      <w:r>
        <w:rPr>
          <w:color w:val="000000"/>
          <w:sz w:val="28"/>
          <w:szCs w:val="28"/>
        </w:rPr>
        <w:t xml:space="preserve">   Таким образом, материалами уголовного дела подтверждается факт перечисления денежных средств истца на счет ответчика в отсутствие между ними обязательств, иных законных оснований, а также намерения истца передать ответчику денежные средства в целях благотворительности.</w:t>
      </w:r>
    </w:p>
    <w:p w:rsidR="00E65070" w:rsidRDefault="00E65070" w:rsidP="00E65070">
      <w:pPr>
        <w:suppressAutoHyphens/>
        <w:ind w:firstLine="567"/>
        <w:jc w:val="both"/>
        <w:rPr>
          <w:color w:val="000000"/>
          <w:sz w:val="28"/>
          <w:szCs w:val="28"/>
        </w:rPr>
      </w:pPr>
      <w:r>
        <w:rPr>
          <w:color w:val="000000"/>
          <w:sz w:val="28"/>
          <w:szCs w:val="28"/>
        </w:rPr>
        <w:t xml:space="preserve">   Самостоятельно защитить свои права и законные интересы заявитель не </w:t>
      </w:r>
      <w:proofErr w:type="gramStart"/>
      <w:r>
        <w:rPr>
          <w:color w:val="000000"/>
          <w:sz w:val="28"/>
          <w:szCs w:val="28"/>
        </w:rPr>
        <w:t>может</w:t>
      </w:r>
      <w:proofErr w:type="gramEnd"/>
      <w:r>
        <w:rPr>
          <w:color w:val="000000"/>
          <w:sz w:val="28"/>
          <w:szCs w:val="28"/>
        </w:rPr>
        <w:t xml:space="preserve"> поскольку не имеет юридического образования, является пенсионером и имеет заболевания, в связи с чем обратился к прокурору </w:t>
      </w:r>
      <w:proofErr w:type="spellStart"/>
      <w:r>
        <w:rPr>
          <w:color w:val="000000"/>
          <w:sz w:val="28"/>
          <w:szCs w:val="28"/>
        </w:rPr>
        <w:t>Становлянского</w:t>
      </w:r>
      <w:proofErr w:type="spellEnd"/>
      <w:r>
        <w:rPr>
          <w:color w:val="000000"/>
          <w:sz w:val="28"/>
          <w:szCs w:val="28"/>
        </w:rPr>
        <w:t xml:space="preserve"> района с заявлением о взыскании в судебном порядке с ответчика неосновательного обогащения.</w:t>
      </w:r>
    </w:p>
    <w:p w:rsidR="00E65070" w:rsidRDefault="00E65070" w:rsidP="00E65070">
      <w:pPr>
        <w:suppressAutoHyphens/>
        <w:ind w:firstLine="567"/>
        <w:jc w:val="both"/>
        <w:rPr>
          <w:color w:val="000000"/>
          <w:sz w:val="28"/>
          <w:szCs w:val="28"/>
        </w:rPr>
      </w:pPr>
      <w:r>
        <w:rPr>
          <w:color w:val="000000"/>
          <w:sz w:val="28"/>
          <w:szCs w:val="28"/>
        </w:rPr>
        <w:t xml:space="preserve">По результатам проверки прокурор района обратился </w:t>
      </w:r>
      <w:proofErr w:type="gramStart"/>
      <w:r>
        <w:rPr>
          <w:color w:val="000000"/>
          <w:sz w:val="28"/>
          <w:szCs w:val="28"/>
        </w:rPr>
        <w:t xml:space="preserve">в суд с исковым заявлением о взыскании с </w:t>
      </w:r>
      <w:r>
        <w:rPr>
          <w:bCs/>
          <w:color w:val="000000"/>
          <w:sz w:val="28"/>
          <w:szCs w:val="28"/>
        </w:rPr>
        <w:t>ответчика неосновательного обогащения в размере</w:t>
      </w:r>
      <w:proofErr w:type="gramEnd"/>
      <w:r>
        <w:rPr>
          <w:bCs/>
          <w:color w:val="000000"/>
          <w:sz w:val="28"/>
          <w:szCs w:val="28"/>
        </w:rPr>
        <w:t xml:space="preserve"> 131000 рублей.</w:t>
      </w:r>
    </w:p>
    <w:p w:rsidR="00E65070" w:rsidRDefault="00E65070" w:rsidP="00E65070">
      <w:pPr>
        <w:suppressAutoHyphens/>
        <w:ind w:firstLine="567"/>
        <w:jc w:val="both"/>
        <w:rPr>
          <w:color w:val="000000"/>
          <w:sz w:val="28"/>
          <w:szCs w:val="28"/>
        </w:rPr>
      </w:pP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«По результатам проверки соблюдения законодательства о благоустройстве территории устранены нарушения закона»</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Прокуратурой </w:t>
      </w:r>
      <w:proofErr w:type="spellStart"/>
      <w:r>
        <w:rPr>
          <w:color w:val="000000"/>
          <w:sz w:val="28"/>
          <w:szCs w:val="28"/>
        </w:rPr>
        <w:t>Становлянского</w:t>
      </w:r>
      <w:proofErr w:type="spellEnd"/>
      <w:r>
        <w:rPr>
          <w:color w:val="000000"/>
          <w:sz w:val="28"/>
          <w:szCs w:val="28"/>
        </w:rPr>
        <w:t xml:space="preserve"> района по обращению гражданина проведена проверка соблюдения органом местного самоуправления требований законодательства о благоустройстве территории </w:t>
      </w:r>
      <w:proofErr w:type="gramStart"/>
      <w:r>
        <w:rPr>
          <w:color w:val="000000"/>
          <w:sz w:val="28"/>
          <w:szCs w:val="28"/>
        </w:rPr>
        <w:t>в</w:t>
      </w:r>
      <w:proofErr w:type="gramEnd"/>
      <w:r>
        <w:rPr>
          <w:color w:val="000000"/>
          <w:sz w:val="28"/>
          <w:szCs w:val="28"/>
        </w:rPr>
        <w:t xml:space="preserve"> с. </w:t>
      </w:r>
      <w:proofErr w:type="spellStart"/>
      <w:r>
        <w:rPr>
          <w:color w:val="000000"/>
          <w:sz w:val="28"/>
          <w:szCs w:val="28"/>
        </w:rPr>
        <w:t>Грунин</w:t>
      </w:r>
      <w:proofErr w:type="spellEnd"/>
      <w:r>
        <w:rPr>
          <w:color w:val="000000"/>
          <w:sz w:val="28"/>
          <w:szCs w:val="28"/>
        </w:rPr>
        <w:t xml:space="preserve"> </w:t>
      </w:r>
      <w:proofErr w:type="spellStart"/>
      <w:r>
        <w:rPr>
          <w:color w:val="000000"/>
          <w:sz w:val="28"/>
          <w:szCs w:val="28"/>
        </w:rPr>
        <w:t>Воргол</w:t>
      </w:r>
      <w:proofErr w:type="spellEnd"/>
      <w:r>
        <w:rPr>
          <w:color w:val="000000"/>
          <w:sz w:val="28"/>
          <w:szCs w:val="28"/>
        </w:rPr>
        <w:t>.</w:t>
      </w:r>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 xml:space="preserve">Одним из вопросов местного значения муниципального округа, в соответствии со ст. 16 Федерального закона РФ от 06.10.2003 №131-ФЗ «Об общих принципах организации местного самоуправления в Российской Федерации» относится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w:t>
      </w:r>
      <w:bookmarkStart w:id="3" w:name="_Hlk168310721"/>
      <w:r>
        <w:rPr>
          <w:color w:val="000000"/>
          <w:sz w:val="28"/>
          <w:szCs w:val="28"/>
        </w:rPr>
        <w:t>к обеспечению доступности для инвалидов</w:t>
      </w:r>
      <w:proofErr w:type="gramEnd"/>
      <w:r>
        <w:rPr>
          <w:color w:val="000000"/>
          <w:sz w:val="28"/>
          <w:szCs w:val="28"/>
        </w:rPr>
        <w:t xml:space="preserve"> </w:t>
      </w:r>
      <w:proofErr w:type="gramStart"/>
      <w:r>
        <w:rPr>
          <w:color w:val="000000"/>
          <w:sz w:val="28"/>
          <w:szCs w:val="28"/>
        </w:rPr>
        <w:t>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w:t>
      </w:r>
      <w:bookmarkEnd w:id="3"/>
      <w:r>
        <w:rPr>
          <w:color w:val="000000"/>
          <w:sz w:val="28"/>
          <w:szCs w:val="28"/>
        </w:rPr>
        <w:t xml:space="preserve">, </w:t>
      </w:r>
      <w:bookmarkStart w:id="4" w:name="_Hlk168311367"/>
      <w:r>
        <w:rPr>
          <w:color w:val="000000"/>
          <w:sz w:val="28"/>
          <w:szCs w:val="28"/>
        </w:rPr>
        <w:t>а также организация использования, охраны, защиты, воспроизводства городских лесов, лесов особо охраняемых природных территорий</w:t>
      </w:r>
      <w:proofErr w:type="gramEnd"/>
      <w:r>
        <w:rPr>
          <w:color w:val="000000"/>
          <w:sz w:val="28"/>
          <w:szCs w:val="28"/>
        </w:rPr>
        <w:t xml:space="preserve">, </w:t>
      </w:r>
      <w:proofErr w:type="gramStart"/>
      <w:r>
        <w:rPr>
          <w:color w:val="000000"/>
          <w:sz w:val="28"/>
          <w:szCs w:val="28"/>
        </w:rPr>
        <w:t>расположенных в границах муниципального, городского округа</w:t>
      </w:r>
      <w:bookmarkEnd w:id="4"/>
      <w:proofErr w:type="gramEnd"/>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 xml:space="preserve">В соответствии с п. 28 ст. 10 Устава </w:t>
      </w:r>
      <w:proofErr w:type="spellStart"/>
      <w:r>
        <w:rPr>
          <w:color w:val="000000"/>
          <w:sz w:val="28"/>
          <w:szCs w:val="28"/>
        </w:rPr>
        <w:t>Становлянского</w:t>
      </w:r>
      <w:proofErr w:type="spellEnd"/>
      <w:r>
        <w:rPr>
          <w:color w:val="000000"/>
          <w:sz w:val="28"/>
          <w:szCs w:val="28"/>
        </w:rPr>
        <w:t xml:space="preserve"> муниципального округа, к вопросам местного значения </w:t>
      </w:r>
      <w:proofErr w:type="spellStart"/>
      <w:r>
        <w:rPr>
          <w:color w:val="000000"/>
          <w:sz w:val="28"/>
          <w:szCs w:val="28"/>
        </w:rPr>
        <w:t>Становлянского</w:t>
      </w:r>
      <w:proofErr w:type="spellEnd"/>
      <w:r>
        <w:rPr>
          <w:color w:val="000000"/>
          <w:sz w:val="28"/>
          <w:szCs w:val="28"/>
        </w:rPr>
        <w:t xml:space="preserve"> округа относится утверждение правил благоустройства территории </w:t>
      </w:r>
      <w:proofErr w:type="spellStart"/>
      <w:r>
        <w:rPr>
          <w:color w:val="000000"/>
          <w:sz w:val="28"/>
          <w:szCs w:val="28"/>
        </w:rPr>
        <w:t>Становлянского</w:t>
      </w:r>
      <w:proofErr w:type="spellEnd"/>
      <w:r>
        <w:rPr>
          <w:color w:val="000000"/>
          <w:sz w:val="28"/>
          <w:szCs w:val="28"/>
        </w:rPr>
        <w:t xml:space="preserve"> округа,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color w:val="000000"/>
          <w:sz w:val="28"/>
          <w:szCs w:val="28"/>
        </w:rPr>
        <w:t>Становлянского</w:t>
      </w:r>
      <w:proofErr w:type="spellEnd"/>
      <w:r>
        <w:rPr>
          <w:color w:val="000000"/>
          <w:sz w:val="28"/>
          <w:szCs w:val="28"/>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w:t>
      </w:r>
      <w:proofErr w:type="gramEnd"/>
      <w:r>
        <w:rPr>
          <w:color w:val="000000"/>
          <w:sz w:val="28"/>
          <w:szCs w:val="28"/>
        </w:rPr>
        <w:t xml:space="preserve"> </w:t>
      </w:r>
      <w:proofErr w:type="gramStart"/>
      <w:r>
        <w:rPr>
          <w:color w:val="000000"/>
          <w:sz w:val="28"/>
          <w:szCs w:val="28"/>
        </w:rPr>
        <w:lastRenderedPageBreak/>
        <w:t>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roofErr w:type="gramEnd"/>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 xml:space="preserve">Согласно п. 1 ч. 1 ст. 13 Правил благоустройства территории </w:t>
      </w:r>
      <w:proofErr w:type="spellStart"/>
      <w:r>
        <w:rPr>
          <w:color w:val="000000"/>
          <w:sz w:val="28"/>
          <w:szCs w:val="28"/>
        </w:rPr>
        <w:t>Становлянского</w:t>
      </w:r>
      <w:proofErr w:type="spellEnd"/>
      <w:r>
        <w:rPr>
          <w:color w:val="000000"/>
          <w:sz w:val="28"/>
          <w:szCs w:val="28"/>
        </w:rPr>
        <w:t xml:space="preserve"> муниципального округа Липецкой области Российской Федерации», утвержденных решением Совета депутатов </w:t>
      </w:r>
      <w:proofErr w:type="spellStart"/>
      <w:r>
        <w:rPr>
          <w:color w:val="000000"/>
          <w:sz w:val="28"/>
          <w:szCs w:val="28"/>
        </w:rPr>
        <w:t>Становлянского</w:t>
      </w:r>
      <w:proofErr w:type="spellEnd"/>
      <w:r>
        <w:rPr>
          <w:color w:val="000000"/>
          <w:sz w:val="28"/>
          <w:szCs w:val="28"/>
        </w:rPr>
        <w:t xml:space="preserve"> муниципального округа от 26.02.2024 № 156 (далее – Правила), физические лица, юридические лица всех организационно-правовых форм, индивидуальные предприниматели должны соблюдать чистоту, поддерживать порядок, принимать меры для сохранения объектов и элементов благоустройства территории населенного пункта.</w:t>
      </w:r>
      <w:proofErr w:type="gramEnd"/>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Работы по содержанию объектов и элементов благоустройства включают: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несоответствующих требованиям нормативных актов, вырубку сухих, аварийных и потерявших декоративный вид деревьев и кустарников с корчевкой</w:t>
      </w:r>
      <w:proofErr w:type="gramEnd"/>
      <w:r>
        <w:rPr>
          <w:color w:val="000000"/>
          <w:sz w:val="28"/>
          <w:szCs w:val="28"/>
        </w:rPr>
        <w:t xml:space="preserve"> </w:t>
      </w:r>
      <w:proofErr w:type="gramStart"/>
      <w:r>
        <w:rPr>
          <w:color w:val="000000"/>
          <w:sz w:val="28"/>
          <w:szCs w:val="28"/>
        </w:rPr>
        <w:t>пней, санитарную обрезку растений, удаление поросли, стрижку (</w:t>
      </w:r>
      <w:proofErr w:type="spellStart"/>
      <w:r>
        <w:rPr>
          <w:color w:val="000000"/>
          <w:sz w:val="28"/>
          <w:szCs w:val="28"/>
        </w:rPr>
        <w:t>п.п</w:t>
      </w:r>
      <w:proofErr w:type="spellEnd"/>
      <w:r>
        <w:rPr>
          <w:color w:val="000000"/>
          <w:sz w:val="28"/>
          <w:szCs w:val="28"/>
        </w:rPr>
        <w:t>. «а», «ж» ч. 4 ст. 13 Правила).</w:t>
      </w:r>
      <w:proofErr w:type="gramEnd"/>
    </w:p>
    <w:p w:rsidR="00E65070" w:rsidRDefault="00E65070" w:rsidP="00E65070">
      <w:pPr>
        <w:suppressAutoHyphens/>
        <w:ind w:firstLine="567"/>
        <w:jc w:val="both"/>
        <w:rPr>
          <w:bCs/>
          <w:color w:val="000000"/>
          <w:sz w:val="28"/>
          <w:szCs w:val="28"/>
        </w:rPr>
      </w:pPr>
      <w:r>
        <w:rPr>
          <w:color w:val="000000"/>
          <w:sz w:val="28"/>
          <w:szCs w:val="28"/>
        </w:rPr>
        <w:t xml:space="preserve">   Согласно ч. 7 ст. 1 Положения «О муниципальном контроле в сфере благоустройства на территории </w:t>
      </w:r>
      <w:proofErr w:type="spellStart"/>
      <w:r>
        <w:rPr>
          <w:color w:val="000000"/>
          <w:sz w:val="28"/>
          <w:szCs w:val="28"/>
        </w:rPr>
        <w:t>Становлянского</w:t>
      </w:r>
      <w:proofErr w:type="spellEnd"/>
      <w:r>
        <w:rPr>
          <w:color w:val="000000"/>
          <w:sz w:val="28"/>
          <w:szCs w:val="28"/>
        </w:rPr>
        <w:t xml:space="preserve"> муниципального округа Липецкой области Российской Федерации», утвержденного решением Совета депутатов </w:t>
      </w:r>
      <w:proofErr w:type="spellStart"/>
      <w:r>
        <w:rPr>
          <w:color w:val="000000"/>
          <w:sz w:val="28"/>
          <w:szCs w:val="28"/>
        </w:rPr>
        <w:t>Становлянского</w:t>
      </w:r>
      <w:proofErr w:type="spellEnd"/>
      <w:r>
        <w:rPr>
          <w:color w:val="000000"/>
          <w:sz w:val="28"/>
          <w:szCs w:val="28"/>
        </w:rPr>
        <w:t xml:space="preserve"> муниципального округа от 22.04.2024 № 169 (далее – Положение) муниципальный контроль вправе осуществлять должностные лица территориальных отделов на соответствующих территориях.  Исходя из положений ч. 4, ч. 5 и ч. 6 ст. 4 Положения контрольные мероприятия проводятся в форме инспекционного визита, рейдового осмотра, наблюдения, выездного обследования, может использоваться фотосъемка, аудио- и видеозаписи, иные способы фиксации доказательств.          </w:t>
      </w:r>
    </w:p>
    <w:p w:rsidR="00E65070" w:rsidRDefault="00E65070" w:rsidP="00E65070">
      <w:pPr>
        <w:suppressAutoHyphens/>
        <w:ind w:firstLine="567"/>
        <w:jc w:val="both"/>
        <w:rPr>
          <w:bCs/>
          <w:color w:val="000000"/>
          <w:sz w:val="28"/>
          <w:szCs w:val="28"/>
        </w:rPr>
      </w:pPr>
      <w:r>
        <w:rPr>
          <w:bCs/>
          <w:color w:val="000000"/>
          <w:sz w:val="28"/>
          <w:szCs w:val="28"/>
        </w:rPr>
        <w:t xml:space="preserve">  </w:t>
      </w:r>
      <w:proofErr w:type="gramStart"/>
      <w:r>
        <w:rPr>
          <w:bCs/>
          <w:color w:val="000000"/>
          <w:sz w:val="28"/>
          <w:szCs w:val="28"/>
        </w:rPr>
        <w:t xml:space="preserve">В соответствии с </w:t>
      </w:r>
      <w:proofErr w:type="spellStart"/>
      <w:r>
        <w:rPr>
          <w:bCs/>
          <w:color w:val="000000"/>
          <w:sz w:val="28"/>
          <w:szCs w:val="28"/>
        </w:rPr>
        <w:t>п.п</w:t>
      </w:r>
      <w:proofErr w:type="spellEnd"/>
      <w:r>
        <w:rPr>
          <w:bCs/>
          <w:color w:val="000000"/>
          <w:sz w:val="28"/>
          <w:szCs w:val="28"/>
        </w:rPr>
        <w:t xml:space="preserve">. 2.13 п. 2 и </w:t>
      </w:r>
      <w:proofErr w:type="spellStart"/>
      <w:r>
        <w:rPr>
          <w:bCs/>
          <w:color w:val="000000"/>
          <w:sz w:val="28"/>
          <w:szCs w:val="28"/>
        </w:rPr>
        <w:t>п.п</w:t>
      </w:r>
      <w:proofErr w:type="spellEnd"/>
      <w:r>
        <w:rPr>
          <w:bCs/>
          <w:color w:val="000000"/>
          <w:sz w:val="28"/>
          <w:szCs w:val="28"/>
        </w:rPr>
        <w:t xml:space="preserve">. 20 п. 3.13 Положения «О </w:t>
      </w:r>
      <w:proofErr w:type="spellStart"/>
      <w:r>
        <w:rPr>
          <w:bCs/>
          <w:color w:val="000000"/>
          <w:sz w:val="28"/>
          <w:szCs w:val="28"/>
        </w:rPr>
        <w:t>Грунино-Воргольском</w:t>
      </w:r>
      <w:proofErr w:type="spellEnd"/>
      <w:r>
        <w:rPr>
          <w:bCs/>
          <w:color w:val="000000"/>
          <w:sz w:val="28"/>
          <w:szCs w:val="28"/>
        </w:rPr>
        <w:t xml:space="preserve"> территориальном отделе администрации </w:t>
      </w:r>
      <w:proofErr w:type="spellStart"/>
      <w:r>
        <w:rPr>
          <w:bCs/>
          <w:color w:val="000000"/>
          <w:sz w:val="28"/>
          <w:szCs w:val="28"/>
        </w:rPr>
        <w:t>Становлянского</w:t>
      </w:r>
      <w:proofErr w:type="spellEnd"/>
      <w:r>
        <w:rPr>
          <w:bCs/>
          <w:color w:val="000000"/>
          <w:sz w:val="28"/>
          <w:szCs w:val="28"/>
        </w:rPr>
        <w:t xml:space="preserve"> муниципального округа Липецкой области Российской Федерации», утвержденного решением Совета депутатов </w:t>
      </w:r>
      <w:proofErr w:type="spellStart"/>
      <w:r>
        <w:rPr>
          <w:bCs/>
          <w:color w:val="000000"/>
          <w:sz w:val="28"/>
          <w:szCs w:val="28"/>
        </w:rPr>
        <w:t>Становлянского</w:t>
      </w:r>
      <w:proofErr w:type="spellEnd"/>
      <w:r>
        <w:rPr>
          <w:bCs/>
          <w:color w:val="000000"/>
          <w:sz w:val="28"/>
          <w:szCs w:val="28"/>
        </w:rPr>
        <w:t xml:space="preserve"> муниципального округа от 30.10.2023 № 45, задачами </w:t>
      </w:r>
      <w:proofErr w:type="spellStart"/>
      <w:r>
        <w:rPr>
          <w:bCs/>
          <w:color w:val="000000"/>
          <w:sz w:val="28"/>
          <w:szCs w:val="28"/>
        </w:rPr>
        <w:t>Грунино-Воргольского</w:t>
      </w:r>
      <w:proofErr w:type="spellEnd"/>
      <w:r>
        <w:rPr>
          <w:bCs/>
          <w:color w:val="000000"/>
          <w:sz w:val="28"/>
          <w:szCs w:val="28"/>
        </w:rPr>
        <w:t xml:space="preserve"> территориального отдела являются организация благоустройства территории, а также организация использования, охраны, защиты, воспроизводства лесов особо охраняемых территорий, расположенных в границах населенных</w:t>
      </w:r>
      <w:proofErr w:type="gramEnd"/>
      <w:r>
        <w:rPr>
          <w:bCs/>
          <w:color w:val="000000"/>
          <w:sz w:val="28"/>
          <w:szCs w:val="28"/>
        </w:rPr>
        <w:t xml:space="preserve"> пунктов, участие в осуществлении муниципального </w:t>
      </w:r>
      <w:proofErr w:type="gramStart"/>
      <w:r>
        <w:rPr>
          <w:bCs/>
          <w:color w:val="000000"/>
          <w:sz w:val="28"/>
          <w:szCs w:val="28"/>
        </w:rPr>
        <w:t>контроля за</w:t>
      </w:r>
      <w:proofErr w:type="gramEnd"/>
      <w:r>
        <w:rPr>
          <w:bCs/>
          <w:color w:val="000000"/>
          <w:sz w:val="28"/>
          <w:szCs w:val="28"/>
        </w:rPr>
        <w:t xml:space="preserve"> соблюдением правил благоустройства. </w:t>
      </w:r>
    </w:p>
    <w:p w:rsidR="00E65070" w:rsidRDefault="00E65070" w:rsidP="00E65070">
      <w:pPr>
        <w:suppressAutoHyphens/>
        <w:ind w:firstLine="567"/>
        <w:jc w:val="both"/>
        <w:rPr>
          <w:bCs/>
          <w:color w:val="000000"/>
          <w:sz w:val="28"/>
          <w:szCs w:val="28"/>
        </w:rPr>
      </w:pPr>
      <w:r>
        <w:rPr>
          <w:bCs/>
          <w:color w:val="000000"/>
          <w:sz w:val="28"/>
          <w:szCs w:val="28"/>
        </w:rPr>
        <w:lastRenderedPageBreak/>
        <w:t xml:space="preserve">    В ходе проверки установлено, что на территориях отдельных домовладений в с. </w:t>
      </w:r>
      <w:proofErr w:type="spellStart"/>
      <w:r>
        <w:rPr>
          <w:bCs/>
          <w:color w:val="000000"/>
          <w:sz w:val="28"/>
          <w:szCs w:val="28"/>
        </w:rPr>
        <w:t>Грунин</w:t>
      </w:r>
      <w:proofErr w:type="spellEnd"/>
      <w:r>
        <w:rPr>
          <w:bCs/>
          <w:color w:val="000000"/>
          <w:sz w:val="28"/>
          <w:szCs w:val="28"/>
        </w:rPr>
        <w:t xml:space="preserve"> </w:t>
      </w:r>
      <w:proofErr w:type="spellStart"/>
      <w:r>
        <w:rPr>
          <w:bCs/>
          <w:color w:val="000000"/>
          <w:sz w:val="28"/>
          <w:szCs w:val="28"/>
        </w:rPr>
        <w:t>Воргол</w:t>
      </w:r>
      <w:proofErr w:type="spellEnd"/>
      <w:r>
        <w:rPr>
          <w:bCs/>
          <w:color w:val="000000"/>
          <w:sz w:val="28"/>
          <w:szCs w:val="28"/>
        </w:rPr>
        <w:t xml:space="preserve"> имеются заросли и сухая растительность, в </w:t>
      </w:r>
      <w:proofErr w:type="spellStart"/>
      <w:r>
        <w:rPr>
          <w:bCs/>
          <w:color w:val="000000"/>
          <w:sz w:val="28"/>
          <w:szCs w:val="28"/>
        </w:rPr>
        <w:t>т.ч</w:t>
      </w:r>
      <w:proofErr w:type="spellEnd"/>
      <w:r>
        <w:rPr>
          <w:bCs/>
          <w:color w:val="000000"/>
          <w:sz w:val="28"/>
          <w:szCs w:val="28"/>
        </w:rPr>
        <w:t xml:space="preserve">. заросли кустарников. </w:t>
      </w:r>
    </w:p>
    <w:p w:rsidR="00E65070" w:rsidRDefault="00E65070" w:rsidP="00E65070">
      <w:pPr>
        <w:suppressAutoHyphens/>
        <w:ind w:firstLine="567"/>
        <w:jc w:val="both"/>
        <w:rPr>
          <w:bCs/>
          <w:color w:val="000000"/>
          <w:sz w:val="28"/>
          <w:szCs w:val="28"/>
        </w:rPr>
      </w:pPr>
      <w:r>
        <w:rPr>
          <w:bCs/>
          <w:color w:val="000000"/>
          <w:sz w:val="28"/>
          <w:szCs w:val="28"/>
        </w:rPr>
        <w:t xml:space="preserve">   Таким образом, должностными лицами </w:t>
      </w:r>
      <w:proofErr w:type="spellStart"/>
      <w:r>
        <w:rPr>
          <w:bCs/>
          <w:color w:val="000000"/>
          <w:sz w:val="28"/>
          <w:szCs w:val="28"/>
        </w:rPr>
        <w:t>Грунино-Воргольского</w:t>
      </w:r>
      <w:proofErr w:type="spellEnd"/>
      <w:r>
        <w:rPr>
          <w:bCs/>
          <w:color w:val="000000"/>
          <w:sz w:val="28"/>
          <w:szCs w:val="28"/>
        </w:rPr>
        <w:t xml:space="preserve"> территориального отдела нарушения законодательства о благоустройстве на территориях отдельных домовладений не выявлялись, меры к установлению собственников этих жилых домов и привлечению их в дальнейшем к установленной законом ответственности не принимались, сбор доказательств не осуществлялся, иные меры не принимались.    </w:t>
      </w:r>
    </w:p>
    <w:p w:rsidR="00E65070" w:rsidRDefault="00E65070" w:rsidP="00E65070">
      <w:pPr>
        <w:suppressAutoHyphens/>
        <w:ind w:firstLine="567"/>
        <w:jc w:val="both"/>
        <w:rPr>
          <w:color w:val="000000"/>
          <w:sz w:val="28"/>
          <w:szCs w:val="28"/>
        </w:rPr>
      </w:pPr>
      <w:r>
        <w:rPr>
          <w:color w:val="000000"/>
          <w:sz w:val="28"/>
          <w:szCs w:val="28"/>
        </w:rPr>
        <w:t xml:space="preserve">  По результатам проверки прокурором района начальнику </w:t>
      </w:r>
      <w:proofErr w:type="spellStart"/>
      <w:r>
        <w:rPr>
          <w:color w:val="000000"/>
          <w:sz w:val="28"/>
          <w:szCs w:val="28"/>
        </w:rPr>
        <w:t>Грунино-Воргольского</w:t>
      </w:r>
      <w:proofErr w:type="spellEnd"/>
      <w:r>
        <w:rPr>
          <w:color w:val="000000"/>
          <w:sz w:val="28"/>
          <w:szCs w:val="28"/>
        </w:rPr>
        <w:t xml:space="preserve"> территориального отдела внесено представление, которое было рассмотрено и удовлетворено, нарушения закона устранены. </w:t>
      </w:r>
    </w:p>
    <w:p w:rsidR="00E65070" w:rsidRDefault="00E65070" w:rsidP="00E65070">
      <w:pPr>
        <w:suppressAutoHyphens/>
        <w:ind w:firstLine="567"/>
        <w:jc w:val="both"/>
        <w:rPr>
          <w:color w:val="000000"/>
          <w:sz w:val="28"/>
          <w:szCs w:val="28"/>
        </w:rPr>
      </w:pP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Т.В. Воронина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p>
    <w:p w:rsidR="00E65070" w:rsidRDefault="00E65070" w:rsidP="00E65070">
      <w:pPr>
        <w:ind w:right="44"/>
        <w:jc w:val="center"/>
        <w:rPr>
          <w:b/>
          <w:sz w:val="28"/>
          <w:szCs w:val="28"/>
        </w:rPr>
      </w:pPr>
    </w:p>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 xml:space="preserve">«По результатам проверки соблюдения законодательства о благоустройстве территории в </w:t>
      </w:r>
      <w:proofErr w:type="spellStart"/>
      <w:r>
        <w:rPr>
          <w:b/>
          <w:color w:val="000000"/>
          <w:sz w:val="28"/>
          <w:szCs w:val="28"/>
        </w:rPr>
        <w:t>Становлянском</w:t>
      </w:r>
      <w:proofErr w:type="spellEnd"/>
      <w:r>
        <w:rPr>
          <w:b/>
          <w:color w:val="000000"/>
          <w:sz w:val="28"/>
          <w:szCs w:val="28"/>
        </w:rPr>
        <w:t xml:space="preserve"> территориальном отделе приняты меры прокурорского реагирования»</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Прокуратурой </w:t>
      </w:r>
      <w:proofErr w:type="spellStart"/>
      <w:r>
        <w:rPr>
          <w:color w:val="000000"/>
          <w:sz w:val="28"/>
          <w:szCs w:val="28"/>
        </w:rPr>
        <w:t>Становлянского</w:t>
      </w:r>
      <w:proofErr w:type="spellEnd"/>
      <w:r>
        <w:rPr>
          <w:color w:val="000000"/>
          <w:sz w:val="28"/>
          <w:szCs w:val="28"/>
        </w:rPr>
        <w:t xml:space="preserve"> района по обращению гражданина проведена проверка соблюдения органом местного самоуправления требований законодательства о благоустройстве территории в </w:t>
      </w:r>
      <w:proofErr w:type="gramStart"/>
      <w:r>
        <w:rPr>
          <w:color w:val="000000"/>
          <w:sz w:val="28"/>
          <w:szCs w:val="28"/>
        </w:rPr>
        <w:t>с</w:t>
      </w:r>
      <w:proofErr w:type="gramEnd"/>
      <w:r>
        <w:rPr>
          <w:color w:val="000000"/>
          <w:sz w:val="28"/>
          <w:szCs w:val="28"/>
        </w:rPr>
        <w:t>. Становое.</w:t>
      </w:r>
    </w:p>
    <w:p w:rsidR="00E65070" w:rsidRDefault="00E65070" w:rsidP="00E65070">
      <w:pPr>
        <w:suppressAutoHyphens/>
        <w:ind w:firstLine="567"/>
        <w:jc w:val="both"/>
        <w:rPr>
          <w:color w:val="000000"/>
          <w:sz w:val="28"/>
          <w:szCs w:val="28"/>
        </w:rPr>
      </w:pPr>
      <w:proofErr w:type="gramStart"/>
      <w:r>
        <w:rPr>
          <w:color w:val="000000"/>
          <w:sz w:val="28"/>
          <w:szCs w:val="28"/>
        </w:rPr>
        <w:t xml:space="preserve">Одним из вопросам местного значения муниципального округа, в соответствии со ст. 16 Федерального закона РФ от 06.10.2003 №131-ФЗ «Об общих принципах организации местного самоуправления в Российской Федерации» относится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w:t>
      </w:r>
      <w:r>
        <w:rPr>
          <w:color w:val="000000"/>
          <w:sz w:val="28"/>
          <w:szCs w:val="28"/>
        </w:rPr>
        <w:lastRenderedPageBreak/>
        <w:t>благоустройства территории муниципального, городского округа, в том числе требований к обеспечению доступности для инвалидов</w:t>
      </w:r>
      <w:proofErr w:type="gramEnd"/>
      <w:r>
        <w:rPr>
          <w:color w:val="000000"/>
          <w:sz w:val="28"/>
          <w:szCs w:val="28"/>
        </w:rPr>
        <w:t xml:space="preserve"> </w:t>
      </w:r>
      <w:proofErr w:type="gramStart"/>
      <w:r>
        <w:rPr>
          <w:color w:val="000000"/>
          <w:sz w:val="28"/>
          <w:szCs w:val="28"/>
        </w:rPr>
        <w:t>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roofErr w:type="gramEnd"/>
      <w:r>
        <w:rPr>
          <w:color w:val="000000"/>
          <w:sz w:val="28"/>
          <w:szCs w:val="28"/>
        </w:rPr>
        <w:t xml:space="preserve">, </w:t>
      </w:r>
      <w:proofErr w:type="gramStart"/>
      <w:r>
        <w:rPr>
          <w:color w:val="000000"/>
          <w:sz w:val="28"/>
          <w:szCs w:val="28"/>
        </w:rPr>
        <w:t>расположенных в границах муниципального, городского округа</w:t>
      </w:r>
      <w:proofErr w:type="gramEnd"/>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 xml:space="preserve">В соответствии с п. 28 ст. 10 Устава </w:t>
      </w:r>
      <w:proofErr w:type="spellStart"/>
      <w:r>
        <w:rPr>
          <w:color w:val="000000"/>
          <w:sz w:val="28"/>
          <w:szCs w:val="28"/>
        </w:rPr>
        <w:t>Становлянского</w:t>
      </w:r>
      <w:proofErr w:type="spellEnd"/>
      <w:r>
        <w:rPr>
          <w:color w:val="000000"/>
          <w:sz w:val="28"/>
          <w:szCs w:val="28"/>
        </w:rPr>
        <w:t xml:space="preserve"> муниципального округа, к вопросам местного значения </w:t>
      </w:r>
      <w:proofErr w:type="spellStart"/>
      <w:r>
        <w:rPr>
          <w:color w:val="000000"/>
          <w:sz w:val="28"/>
          <w:szCs w:val="28"/>
        </w:rPr>
        <w:t>Становлянского</w:t>
      </w:r>
      <w:proofErr w:type="spellEnd"/>
      <w:r>
        <w:rPr>
          <w:color w:val="000000"/>
          <w:sz w:val="28"/>
          <w:szCs w:val="28"/>
        </w:rPr>
        <w:t xml:space="preserve"> округа относится утверждение правил благоустройства территории </w:t>
      </w:r>
      <w:proofErr w:type="spellStart"/>
      <w:r>
        <w:rPr>
          <w:color w:val="000000"/>
          <w:sz w:val="28"/>
          <w:szCs w:val="28"/>
        </w:rPr>
        <w:t>Становлянского</w:t>
      </w:r>
      <w:proofErr w:type="spellEnd"/>
      <w:r>
        <w:rPr>
          <w:color w:val="000000"/>
          <w:sz w:val="28"/>
          <w:szCs w:val="28"/>
        </w:rPr>
        <w:t xml:space="preserve"> округа,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color w:val="000000"/>
          <w:sz w:val="28"/>
          <w:szCs w:val="28"/>
        </w:rPr>
        <w:t>Становлянского</w:t>
      </w:r>
      <w:proofErr w:type="spellEnd"/>
      <w:r>
        <w:rPr>
          <w:color w:val="000000"/>
          <w:sz w:val="28"/>
          <w:szCs w:val="28"/>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w:t>
      </w:r>
      <w:proofErr w:type="gramEnd"/>
      <w:r>
        <w:rPr>
          <w:color w:val="000000"/>
          <w:sz w:val="28"/>
          <w:szCs w:val="28"/>
        </w:rPr>
        <w:t xml:space="preserve"> </w:t>
      </w:r>
      <w:proofErr w:type="gramStart"/>
      <w:r>
        <w:rPr>
          <w:color w:val="000000"/>
          <w:sz w:val="28"/>
          <w:szCs w:val="28"/>
        </w:rPr>
        <w:t>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roofErr w:type="gramEnd"/>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 xml:space="preserve">Согласно ст. 7 Решения Совета депутатов </w:t>
      </w:r>
      <w:proofErr w:type="spellStart"/>
      <w:r>
        <w:rPr>
          <w:color w:val="000000"/>
          <w:sz w:val="28"/>
          <w:szCs w:val="28"/>
        </w:rPr>
        <w:t>Становлянского</w:t>
      </w:r>
      <w:proofErr w:type="spellEnd"/>
      <w:r>
        <w:rPr>
          <w:color w:val="000000"/>
          <w:sz w:val="28"/>
          <w:szCs w:val="28"/>
        </w:rPr>
        <w:t xml:space="preserve"> муниципального округа от 26.02.2024 № 156 «Об утверждении Правил благоустройства территории </w:t>
      </w:r>
      <w:proofErr w:type="spellStart"/>
      <w:r>
        <w:rPr>
          <w:color w:val="000000"/>
          <w:sz w:val="28"/>
          <w:szCs w:val="28"/>
        </w:rPr>
        <w:t>Становлянского</w:t>
      </w:r>
      <w:proofErr w:type="spellEnd"/>
      <w:r>
        <w:rPr>
          <w:color w:val="000000"/>
          <w:sz w:val="28"/>
          <w:szCs w:val="28"/>
        </w:rPr>
        <w:t xml:space="preserve"> муниципального округа Липецкой области Российской Федерации», в обязанности администрации </w:t>
      </w:r>
      <w:proofErr w:type="spellStart"/>
      <w:r>
        <w:rPr>
          <w:color w:val="000000"/>
          <w:sz w:val="28"/>
          <w:szCs w:val="28"/>
        </w:rPr>
        <w:t>Становлянского</w:t>
      </w:r>
      <w:proofErr w:type="spellEnd"/>
      <w:r>
        <w:rPr>
          <w:color w:val="000000"/>
          <w:sz w:val="28"/>
          <w:szCs w:val="28"/>
        </w:rPr>
        <w:t xml:space="preserve"> муниципального округа входит организация освещения территории округа, включая архитектурную подсветку зданий, строений, сооружений, а именно установку осветительного оборудования, функциональное освещение, в том числе с использование высоких опор освещения дорожных покрытий и пространств</w:t>
      </w:r>
      <w:proofErr w:type="gramEnd"/>
      <w:r>
        <w:rPr>
          <w:color w:val="000000"/>
          <w:sz w:val="28"/>
          <w:szCs w:val="28"/>
        </w:rPr>
        <w:t xml:space="preserve"> жилых зон. </w:t>
      </w:r>
    </w:p>
    <w:p w:rsidR="00E65070" w:rsidRDefault="00E65070" w:rsidP="00E65070">
      <w:pPr>
        <w:suppressAutoHyphens/>
        <w:ind w:firstLine="567"/>
        <w:jc w:val="both"/>
        <w:rPr>
          <w:bCs/>
          <w:color w:val="000000"/>
          <w:sz w:val="28"/>
          <w:szCs w:val="28"/>
        </w:rPr>
      </w:pPr>
      <w:r>
        <w:rPr>
          <w:color w:val="000000"/>
          <w:sz w:val="28"/>
          <w:szCs w:val="28"/>
        </w:rPr>
        <w:t xml:space="preserve">   </w:t>
      </w:r>
      <w:proofErr w:type="gramStart"/>
      <w:r>
        <w:rPr>
          <w:color w:val="000000"/>
          <w:sz w:val="28"/>
          <w:szCs w:val="28"/>
        </w:rPr>
        <w:t>В силу</w:t>
      </w:r>
      <w:r>
        <w:rPr>
          <w:bCs/>
          <w:color w:val="000000"/>
          <w:sz w:val="28"/>
          <w:szCs w:val="28"/>
        </w:rPr>
        <w:t xml:space="preserve"> ч. 1 ст. 41 Устава, администрации округа осуществляет свою деятельность в соответствии с Федеральным законом РФ от 06.10.2003 №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 Положением «Об администрации </w:t>
      </w:r>
      <w:proofErr w:type="spellStart"/>
      <w:r>
        <w:rPr>
          <w:bCs/>
          <w:color w:val="000000"/>
          <w:sz w:val="28"/>
          <w:szCs w:val="28"/>
        </w:rPr>
        <w:t>Становлянского</w:t>
      </w:r>
      <w:proofErr w:type="spellEnd"/>
      <w:r>
        <w:rPr>
          <w:bCs/>
          <w:color w:val="000000"/>
          <w:sz w:val="28"/>
          <w:szCs w:val="28"/>
        </w:rPr>
        <w:t xml:space="preserve"> муниципального округа Липецкой области Российской Федерации» и иными муниципальными правовыми актами </w:t>
      </w:r>
      <w:proofErr w:type="spellStart"/>
      <w:r>
        <w:rPr>
          <w:bCs/>
          <w:color w:val="000000"/>
          <w:sz w:val="28"/>
          <w:szCs w:val="28"/>
        </w:rPr>
        <w:t>Становлянского</w:t>
      </w:r>
      <w:proofErr w:type="spellEnd"/>
      <w:r>
        <w:rPr>
          <w:bCs/>
          <w:color w:val="000000"/>
          <w:sz w:val="28"/>
          <w:szCs w:val="28"/>
        </w:rPr>
        <w:t xml:space="preserve"> округа.</w:t>
      </w:r>
      <w:proofErr w:type="gramEnd"/>
    </w:p>
    <w:p w:rsidR="00E65070" w:rsidRDefault="00E65070" w:rsidP="00E65070">
      <w:pPr>
        <w:suppressAutoHyphens/>
        <w:ind w:firstLine="567"/>
        <w:jc w:val="both"/>
        <w:rPr>
          <w:bCs/>
          <w:color w:val="000000"/>
          <w:sz w:val="28"/>
          <w:szCs w:val="28"/>
        </w:rPr>
      </w:pPr>
      <w:r>
        <w:rPr>
          <w:bCs/>
          <w:color w:val="000000"/>
          <w:sz w:val="28"/>
          <w:szCs w:val="28"/>
        </w:rPr>
        <w:t xml:space="preserve">    </w:t>
      </w:r>
      <w:proofErr w:type="gramStart"/>
      <w:r>
        <w:rPr>
          <w:bCs/>
          <w:color w:val="000000"/>
          <w:sz w:val="28"/>
          <w:szCs w:val="28"/>
        </w:rPr>
        <w:t xml:space="preserve">В соответствии с </w:t>
      </w:r>
      <w:proofErr w:type="spellStart"/>
      <w:r>
        <w:rPr>
          <w:bCs/>
          <w:color w:val="000000"/>
          <w:sz w:val="28"/>
          <w:szCs w:val="28"/>
        </w:rPr>
        <w:t>п.п</w:t>
      </w:r>
      <w:proofErr w:type="spellEnd"/>
      <w:r>
        <w:rPr>
          <w:bCs/>
          <w:color w:val="000000"/>
          <w:sz w:val="28"/>
          <w:szCs w:val="28"/>
        </w:rPr>
        <w:t xml:space="preserve">. 12 п. 3.13 решения Совета депутатов </w:t>
      </w:r>
      <w:proofErr w:type="spellStart"/>
      <w:r>
        <w:rPr>
          <w:bCs/>
          <w:color w:val="000000"/>
          <w:sz w:val="28"/>
          <w:szCs w:val="28"/>
        </w:rPr>
        <w:t>Становлянского</w:t>
      </w:r>
      <w:proofErr w:type="spellEnd"/>
      <w:r>
        <w:rPr>
          <w:bCs/>
          <w:color w:val="000000"/>
          <w:sz w:val="28"/>
          <w:szCs w:val="28"/>
        </w:rPr>
        <w:t xml:space="preserve"> муниципального округа от 30.10.2023 № 57 «Об утверждении </w:t>
      </w:r>
      <w:r>
        <w:rPr>
          <w:bCs/>
          <w:color w:val="000000"/>
          <w:sz w:val="28"/>
          <w:szCs w:val="28"/>
        </w:rPr>
        <w:lastRenderedPageBreak/>
        <w:t xml:space="preserve">Положения «О </w:t>
      </w:r>
      <w:proofErr w:type="spellStart"/>
      <w:r>
        <w:rPr>
          <w:bCs/>
          <w:color w:val="000000"/>
          <w:sz w:val="28"/>
          <w:szCs w:val="28"/>
        </w:rPr>
        <w:t>Становлянском</w:t>
      </w:r>
      <w:proofErr w:type="spellEnd"/>
      <w:r>
        <w:rPr>
          <w:bCs/>
          <w:color w:val="000000"/>
          <w:sz w:val="28"/>
          <w:szCs w:val="28"/>
        </w:rPr>
        <w:t xml:space="preserve"> территориальном отделе администрации </w:t>
      </w:r>
      <w:proofErr w:type="spellStart"/>
      <w:r>
        <w:rPr>
          <w:bCs/>
          <w:color w:val="000000"/>
          <w:sz w:val="28"/>
          <w:szCs w:val="28"/>
        </w:rPr>
        <w:t>Становлянского</w:t>
      </w:r>
      <w:proofErr w:type="spellEnd"/>
      <w:r>
        <w:rPr>
          <w:bCs/>
          <w:color w:val="000000"/>
          <w:sz w:val="28"/>
          <w:szCs w:val="28"/>
        </w:rPr>
        <w:t xml:space="preserve"> муниципального округа Липецкой области Российской Федерации», в целях организации благоустройства территории, а также организации использования, охраны, защиты, воспроизводства лесов особо охраняемых природных территорий, расположенных в границах населенных пунктов, </w:t>
      </w:r>
      <w:proofErr w:type="spellStart"/>
      <w:r>
        <w:rPr>
          <w:bCs/>
          <w:color w:val="000000"/>
          <w:sz w:val="28"/>
          <w:szCs w:val="28"/>
        </w:rPr>
        <w:t>Становлянский</w:t>
      </w:r>
      <w:proofErr w:type="spellEnd"/>
      <w:r>
        <w:rPr>
          <w:bCs/>
          <w:color w:val="000000"/>
          <w:sz w:val="28"/>
          <w:szCs w:val="28"/>
        </w:rPr>
        <w:t xml:space="preserve"> территориальный отдел участвует в работе</w:t>
      </w:r>
      <w:proofErr w:type="gramEnd"/>
      <w:r>
        <w:rPr>
          <w:bCs/>
          <w:color w:val="000000"/>
          <w:sz w:val="28"/>
          <w:szCs w:val="28"/>
        </w:rPr>
        <w:t xml:space="preserve"> по содержанию, техническому обслуживанию, эксплуатации объектов уличного освещения. </w:t>
      </w:r>
    </w:p>
    <w:p w:rsidR="00E65070" w:rsidRDefault="00E65070" w:rsidP="00E65070">
      <w:pPr>
        <w:suppressAutoHyphens/>
        <w:ind w:firstLine="567"/>
        <w:jc w:val="both"/>
        <w:rPr>
          <w:bCs/>
          <w:color w:val="000000"/>
          <w:sz w:val="28"/>
          <w:szCs w:val="28"/>
        </w:rPr>
      </w:pPr>
      <w:r>
        <w:rPr>
          <w:bCs/>
          <w:color w:val="000000"/>
          <w:sz w:val="28"/>
          <w:szCs w:val="28"/>
        </w:rPr>
        <w:t xml:space="preserve">  В ходе проверки установлено, что уличное освещение вблизи одного из домов </w:t>
      </w:r>
      <w:proofErr w:type="gramStart"/>
      <w:r>
        <w:rPr>
          <w:bCs/>
          <w:color w:val="000000"/>
          <w:sz w:val="28"/>
          <w:szCs w:val="28"/>
        </w:rPr>
        <w:t>с</w:t>
      </w:r>
      <w:proofErr w:type="gramEnd"/>
      <w:r>
        <w:rPr>
          <w:bCs/>
          <w:color w:val="000000"/>
          <w:sz w:val="28"/>
          <w:szCs w:val="28"/>
        </w:rPr>
        <w:t xml:space="preserve">. Становое отсутствует и ранее не устанавливалось. </w:t>
      </w:r>
    </w:p>
    <w:p w:rsidR="00E65070" w:rsidRDefault="00E65070" w:rsidP="00E65070">
      <w:pPr>
        <w:suppressAutoHyphens/>
        <w:ind w:firstLine="567"/>
        <w:jc w:val="both"/>
        <w:rPr>
          <w:color w:val="000000"/>
          <w:sz w:val="28"/>
          <w:szCs w:val="28"/>
        </w:rPr>
      </w:pPr>
      <w:r>
        <w:rPr>
          <w:color w:val="000000"/>
          <w:sz w:val="28"/>
          <w:szCs w:val="28"/>
        </w:rPr>
        <w:t xml:space="preserve">   Выявленные нарушения свидетельствуют о ненадлежащем исполнении должностными лицами </w:t>
      </w:r>
      <w:proofErr w:type="spellStart"/>
      <w:r>
        <w:rPr>
          <w:color w:val="000000"/>
          <w:sz w:val="28"/>
          <w:szCs w:val="28"/>
        </w:rPr>
        <w:t>Становлянского</w:t>
      </w:r>
      <w:proofErr w:type="spellEnd"/>
      <w:r>
        <w:rPr>
          <w:color w:val="000000"/>
          <w:sz w:val="28"/>
          <w:szCs w:val="28"/>
        </w:rPr>
        <w:t xml:space="preserve"> территориального отдела администрации </w:t>
      </w:r>
      <w:proofErr w:type="spellStart"/>
      <w:r>
        <w:rPr>
          <w:color w:val="000000"/>
          <w:sz w:val="28"/>
          <w:szCs w:val="28"/>
        </w:rPr>
        <w:t>Становлянского</w:t>
      </w:r>
      <w:proofErr w:type="spellEnd"/>
      <w:r>
        <w:rPr>
          <w:color w:val="000000"/>
          <w:sz w:val="28"/>
          <w:szCs w:val="28"/>
        </w:rPr>
        <w:t xml:space="preserve"> муниципального округа обязанностей по контролю, техническому обслуживанию и эксплуатации объектов уличного освещения.  </w:t>
      </w:r>
    </w:p>
    <w:p w:rsidR="00E65070" w:rsidRDefault="00E65070" w:rsidP="00E65070">
      <w:pPr>
        <w:suppressAutoHyphens/>
        <w:ind w:firstLine="567"/>
        <w:jc w:val="both"/>
        <w:rPr>
          <w:color w:val="000000"/>
          <w:sz w:val="28"/>
          <w:szCs w:val="28"/>
        </w:rPr>
      </w:pPr>
      <w:r>
        <w:rPr>
          <w:color w:val="000000"/>
          <w:sz w:val="28"/>
          <w:szCs w:val="28"/>
        </w:rPr>
        <w:t xml:space="preserve">  По результатам проверки прокурором района начальнику </w:t>
      </w:r>
      <w:proofErr w:type="spellStart"/>
      <w:r>
        <w:rPr>
          <w:color w:val="000000"/>
          <w:sz w:val="28"/>
          <w:szCs w:val="28"/>
        </w:rPr>
        <w:t>Становлянского</w:t>
      </w:r>
      <w:proofErr w:type="spellEnd"/>
      <w:r>
        <w:rPr>
          <w:color w:val="000000"/>
          <w:sz w:val="28"/>
          <w:szCs w:val="28"/>
        </w:rPr>
        <w:t xml:space="preserve"> территориального отдела внесено представление, которое было рассмотрено и удовлетворено, нарушения закона устранены. </w:t>
      </w:r>
    </w:p>
    <w:p w:rsidR="00E65070" w:rsidRDefault="00E65070" w:rsidP="00E65070">
      <w:pPr>
        <w:suppressAutoHyphens/>
        <w:ind w:firstLine="567"/>
        <w:jc w:val="both"/>
        <w:rPr>
          <w:color w:val="000000"/>
          <w:sz w:val="28"/>
          <w:szCs w:val="28"/>
        </w:rPr>
      </w:pP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p>
    <w:p w:rsidR="00E65070" w:rsidRDefault="00E65070" w:rsidP="00E65070">
      <w:pPr>
        <w:ind w:right="44"/>
        <w:jc w:val="center"/>
        <w:rPr>
          <w:b/>
          <w:sz w:val="28"/>
          <w:szCs w:val="28"/>
        </w:rPr>
      </w:pPr>
    </w:p>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 xml:space="preserve">«По результатам проверки </w:t>
      </w:r>
      <w:proofErr w:type="gramStart"/>
      <w:r>
        <w:rPr>
          <w:b/>
          <w:color w:val="000000"/>
          <w:sz w:val="28"/>
          <w:szCs w:val="28"/>
        </w:rPr>
        <w:t>соблюдения законодательства, касающегося отлова и уничтожения диких животных направлена</w:t>
      </w:r>
      <w:proofErr w:type="gramEnd"/>
      <w:r>
        <w:rPr>
          <w:b/>
          <w:color w:val="000000"/>
          <w:sz w:val="28"/>
          <w:szCs w:val="28"/>
        </w:rPr>
        <w:t xml:space="preserve"> информация»</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Прокуратурой </w:t>
      </w:r>
      <w:proofErr w:type="spellStart"/>
      <w:r>
        <w:rPr>
          <w:color w:val="000000"/>
          <w:sz w:val="28"/>
          <w:szCs w:val="28"/>
        </w:rPr>
        <w:t>Становлянского</w:t>
      </w:r>
      <w:proofErr w:type="spellEnd"/>
      <w:r>
        <w:rPr>
          <w:color w:val="000000"/>
          <w:sz w:val="28"/>
          <w:szCs w:val="28"/>
        </w:rPr>
        <w:t xml:space="preserve"> района в связи с обращением гражданина по вопросу отлова и уничтожения диких животных (красной лисицы) на территории д. </w:t>
      </w:r>
      <w:proofErr w:type="spellStart"/>
      <w:r>
        <w:rPr>
          <w:color w:val="000000"/>
          <w:sz w:val="28"/>
          <w:szCs w:val="28"/>
        </w:rPr>
        <w:t>Паленка</w:t>
      </w:r>
      <w:proofErr w:type="spellEnd"/>
      <w:r>
        <w:rPr>
          <w:color w:val="000000"/>
          <w:sz w:val="28"/>
          <w:szCs w:val="28"/>
        </w:rPr>
        <w:t xml:space="preserve"> проведена проверка, которой установлено следующее.</w:t>
      </w:r>
    </w:p>
    <w:p w:rsidR="00E65070" w:rsidRDefault="00E65070" w:rsidP="00E65070">
      <w:pPr>
        <w:suppressAutoHyphens/>
        <w:ind w:firstLine="567"/>
        <w:jc w:val="both"/>
        <w:rPr>
          <w:color w:val="000000"/>
          <w:sz w:val="28"/>
          <w:szCs w:val="28"/>
        </w:rPr>
      </w:pPr>
      <w:r>
        <w:rPr>
          <w:color w:val="000000"/>
          <w:sz w:val="28"/>
          <w:szCs w:val="28"/>
        </w:rPr>
        <w:lastRenderedPageBreak/>
        <w:t xml:space="preserve"> Согласно объяснениям очевидцев, в 2023 г. лисы уничтожили у неё около 53 кур и 19 цыплят.   </w:t>
      </w:r>
    </w:p>
    <w:p w:rsidR="00E65070" w:rsidRDefault="00E65070" w:rsidP="00E65070">
      <w:pPr>
        <w:suppressAutoHyphens/>
        <w:ind w:firstLine="567"/>
        <w:jc w:val="both"/>
        <w:rPr>
          <w:color w:val="000000"/>
          <w:sz w:val="28"/>
          <w:szCs w:val="28"/>
        </w:rPr>
      </w:pPr>
      <w:r>
        <w:rPr>
          <w:color w:val="000000"/>
          <w:sz w:val="28"/>
          <w:szCs w:val="28"/>
        </w:rPr>
        <w:t xml:space="preserve"> Наличие популяции указанных диких животных на территории </w:t>
      </w:r>
      <w:proofErr w:type="spellStart"/>
      <w:r>
        <w:rPr>
          <w:color w:val="000000"/>
          <w:sz w:val="28"/>
          <w:szCs w:val="28"/>
        </w:rPr>
        <w:t>Становлянского</w:t>
      </w:r>
      <w:proofErr w:type="spellEnd"/>
      <w:r>
        <w:rPr>
          <w:color w:val="000000"/>
          <w:sz w:val="28"/>
          <w:szCs w:val="28"/>
        </w:rPr>
        <w:t xml:space="preserve"> муниципального округа, в том числе на территории д. </w:t>
      </w:r>
      <w:proofErr w:type="spellStart"/>
      <w:r>
        <w:rPr>
          <w:color w:val="000000"/>
          <w:sz w:val="28"/>
          <w:szCs w:val="28"/>
        </w:rPr>
        <w:t>Паленка</w:t>
      </w:r>
      <w:proofErr w:type="spellEnd"/>
      <w:r>
        <w:rPr>
          <w:color w:val="000000"/>
          <w:sz w:val="28"/>
          <w:szCs w:val="28"/>
        </w:rPr>
        <w:t xml:space="preserve"> может привести к возникновению заразных форм заболеваний, а также повлечь дальнейшее причинение ущерба гражданам.   </w:t>
      </w:r>
    </w:p>
    <w:p w:rsidR="00E65070" w:rsidRDefault="00E65070" w:rsidP="00E65070">
      <w:pPr>
        <w:suppressAutoHyphens/>
        <w:ind w:firstLine="567"/>
        <w:jc w:val="both"/>
        <w:rPr>
          <w:bCs/>
          <w:color w:val="000000"/>
          <w:sz w:val="28"/>
          <w:szCs w:val="28"/>
        </w:rPr>
      </w:pPr>
      <w:r>
        <w:rPr>
          <w:color w:val="000000"/>
          <w:sz w:val="28"/>
          <w:szCs w:val="28"/>
        </w:rPr>
        <w:t xml:space="preserve"> По результатам проверки прокурором района начальнику управления по охране, использованию объектов животного мира и водных биологических ресурсов Липецкой области направлена информация, которая была рассмотрена и удовлетворена, произведен отлов указанных диких животных.</w:t>
      </w:r>
    </w:p>
    <w:p w:rsidR="00E65070" w:rsidRDefault="00E65070" w:rsidP="00E65070">
      <w:pPr>
        <w:suppressAutoHyphens/>
        <w:ind w:firstLine="567"/>
        <w:jc w:val="both"/>
        <w:rPr>
          <w:color w:val="000000"/>
          <w:sz w:val="28"/>
          <w:szCs w:val="28"/>
        </w:rPr>
      </w:pP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p>
    <w:p w:rsidR="00E65070" w:rsidRDefault="00E65070" w:rsidP="00E65070">
      <w:pPr>
        <w:ind w:right="44"/>
        <w:jc w:val="center"/>
        <w:rPr>
          <w:b/>
          <w:sz w:val="28"/>
          <w:szCs w:val="28"/>
        </w:rPr>
      </w:pPr>
    </w:p>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 xml:space="preserve">«По результатам проверки соблюдения законодательства о безопасности дорожного движения в </w:t>
      </w:r>
      <w:proofErr w:type="gramStart"/>
      <w:r>
        <w:rPr>
          <w:b/>
          <w:color w:val="000000"/>
          <w:sz w:val="28"/>
          <w:szCs w:val="28"/>
        </w:rPr>
        <w:t>с</w:t>
      </w:r>
      <w:proofErr w:type="gramEnd"/>
      <w:r>
        <w:rPr>
          <w:b/>
          <w:color w:val="000000"/>
          <w:sz w:val="28"/>
          <w:szCs w:val="28"/>
        </w:rPr>
        <w:t>. Становое устранены нарушения закона»</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 Прокуратурой </w:t>
      </w:r>
      <w:proofErr w:type="spellStart"/>
      <w:r>
        <w:rPr>
          <w:color w:val="000000"/>
          <w:sz w:val="28"/>
          <w:szCs w:val="28"/>
        </w:rPr>
        <w:t>Становлянского</w:t>
      </w:r>
      <w:proofErr w:type="spellEnd"/>
      <w:r>
        <w:rPr>
          <w:color w:val="000000"/>
          <w:sz w:val="28"/>
          <w:szCs w:val="28"/>
        </w:rPr>
        <w:t xml:space="preserve"> района по обращению гражданина проведена проверка соблюдения органом местного самоуправления требований законодательства о безопасности дорожного движения автодороги общего пользования местного значения в </w:t>
      </w:r>
      <w:proofErr w:type="gramStart"/>
      <w:r>
        <w:rPr>
          <w:color w:val="000000"/>
          <w:sz w:val="28"/>
          <w:szCs w:val="28"/>
        </w:rPr>
        <w:t>с</w:t>
      </w:r>
      <w:proofErr w:type="gramEnd"/>
      <w:r>
        <w:rPr>
          <w:color w:val="000000"/>
          <w:sz w:val="28"/>
          <w:szCs w:val="28"/>
        </w:rPr>
        <w:t>. Становое по ул. Светлая.</w:t>
      </w:r>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 xml:space="preserve">Одним из вопросам местного значения, в соответствии со ст. 14 Федерального закона РФ от 06.10.2003 №131-ФЗ «Об общих принципах организации местного самоуправления в Российской Федерации»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Pr>
          <w:color w:val="000000"/>
          <w:sz w:val="28"/>
          <w:szCs w:val="28"/>
        </w:rPr>
        <w:lastRenderedPageBreak/>
        <w:t>муниципального контроля за сохранностью автомобильных</w:t>
      </w:r>
      <w:proofErr w:type="gramEnd"/>
      <w:r>
        <w:rPr>
          <w:color w:val="000000"/>
          <w:sz w:val="28"/>
          <w:szCs w:val="28"/>
        </w:rPr>
        <w:t xml:space="preserve">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65070" w:rsidRDefault="00E65070" w:rsidP="00E65070">
      <w:pPr>
        <w:suppressAutoHyphens/>
        <w:ind w:firstLine="567"/>
        <w:jc w:val="both"/>
        <w:rPr>
          <w:color w:val="000000"/>
          <w:sz w:val="28"/>
          <w:szCs w:val="28"/>
        </w:rPr>
      </w:pPr>
      <w:r>
        <w:rPr>
          <w:color w:val="000000"/>
          <w:sz w:val="28"/>
          <w:szCs w:val="28"/>
        </w:rPr>
        <w:t xml:space="preserve">    Согласно ст. 12 Федерального закона от 10 декабря 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E65070" w:rsidRDefault="00E65070" w:rsidP="00E65070">
      <w:pPr>
        <w:suppressAutoHyphens/>
        <w:ind w:firstLine="567"/>
        <w:jc w:val="both"/>
        <w:rPr>
          <w:color w:val="000000"/>
          <w:sz w:val="28"/>
          <w:szCs w:val="28"/>
        </w:rPr>
      </w:pPr>
      <w:r>
        <w:rPr>
          <w:color w:val="000000"/>
          <w:sz w:val="28"/>
          <w:szCs w:val="28"/>
        </w:rPr>
        <w:t xml:space="preserve">   Перечень и допустимые по условиям обеспечения безопасности движе</w:t>
      </w:r>
      <w:r>
        <w:rPr>
          <w:color w:val="000000"/>
          <w:sz w:val="28"/>
          <w:szCs w:val="28"/>
        </w:rPr>
        <w:softHyphen/>
        <w:t>ния предельные значения показателей эксплуатационного состояния автомо</w:t>
      </w:r>
      <w:r>
        <w:rPr>
          <w:color w:val="000000"/>
          <w:sz w:val="28"/>
          <w:szCs w:val="28"/>
        </w:rPr>
        <w:softHyphen/>
        <w:t>бильных дорог, улиц и дорог городов и других населенных пунктов установле</w:t>
      </w:r>
      <w:r>
        <w:rPr>
          <w:color w:val="000000"/>
          <w:sz w:val="28"/>
          <w:szCs w:val="28"/>
        </w:rPr>
        <w:softHyphen/>
        <w:t xml:space="preserve">ны Национальным стандартом РФ ГОСТ </w:t>
      </w:r>
      <w:proofErr w:type="gramStart"/>
      <w:r>
        <w:rPr>
          <w:color w:val="000000"/>
          <w:sz w:val="28"/>
          <w:szCs w:val="28"/>
        </w:rPr>
        <w:t>Р</w:t>
      </w:r>
      <w:proofErr w:type="gramEnd"/>
      <w:r>
        <w:rPr>
          <w:color w:val="000000"/>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и введенный в действие </w:t>
      </w:r>
      <w:hyperlink r:id="rId10" w:history="1">
        <w:r>
          <w:rPr>
            <w:rStyle w:val="af4"/>
            <w:bCs/>
            <w:sz w:val="28"/>
            <w:szCs w:val="28"/>
          </w:rPr>
          <w:t>приказом</w:t>
        </w:r>
      </w:hyperlink>
      <w:r>
        <w:rPr>
          <w:color w:val="000000"/>
          <w:sz w:val="28"/>
          <w:szCs w:val="28"/>
        </w:rPr>
        <w:t xml:space="preserve"> Федерального агентства по техническому регулированию и метрологии от 26 сентября 2017 года № 1245-ст. </w:t>
      </w:r>
    </w:p>
    <w:p w:rsidR="00E65070" w:rsidRDefault="00E65070" w:rsidP="00E65070">
      <w:pPr>
        <w:suppressAutoHyphens/>
        <w:ind w:firstLine="567"/>
        <w:jc w:val="both"/>
        <w:rPr>
          <w:bCs/>
          <w:color w:val="000000"/>
          <w:sz w:val="28"/>
          <w:szCs w:val="28"/>
        </w:rPr>
      </w:pPr>
      <w:r>
        <w:rPr>
          <w:bCs/>
          <w:color w:val="000000"/>
          <w:sz w:val="28"/>
          <w:szCs w:val="28"/>
        </w:rPr>
        <w:t xml:space="preserve">   В силу п. 5.2.4 ГОСТ </w:t>
      </w:r>
      <w:proofErr w:type="gramStart"/>
      <w:r>
        <w:rPr>
          <w:bCs/>
          <w:color w:val="000000"/>
          <w:sz w:val="28"/>
          <w:szCs w:val="28"/>
        </w:rPr>
        <w:t>Р</w:t>
      </w:r>
      <w:proofErr w:type="gramEnd"/>
      <w:r>
        <w:rPr>
          <w:bCs/>
          <w:color w:val="000000"/>
          <w:sz w:val="28"/>
          <w:szCs w:val="28"/>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E65070" w:rsidRDefault="00E65070" w:rsidP="00E65070">
      <w:pPr>
        <w:suppressAutoHyphens/>
        <w:ind w:firstLine="567"/>
        <w:jc w:val="both"/>
        <w:rPr>
          <w:color w:val="000000"/>
          <w:sz w:val="28"/>
          <w:szCs w:val="28"/>
        </w:rPr>
      </w:pPr>
      <w:r>
        <w:rPr>
          <w:bCs/>
          <w:color w:val="000000"/>
          <w:sz w:val="28"/>
          <w:szCs w:val="28"/>
        </w:rPr>
        <w:t xml:space="preserve">    В ходе проверки автомобильной дороги общего пользования местного значения в с. Становое по ул. Светлая установлено, что указанная автодорога относится к </w:t>
      </w:r>
      <w:r>
        <w:rPr>
          <w:bCs/>
          <w:color w:val="000000"/>
          <w:sz w:val="28"/>
          <w:szCs w:val="28"/>
          <w:lang w:val="en-US"/>
        </w:rPr>
        <w:t>V</w:t>
      </w:r>
      <w:r>
        <w:rPr>
          <w:bCs/>
          <w:color w:val="000000"/>
          <w:sz w:val="28"/>
          <w:szCs w:val="28"/>
        </w:rPr>
        <w:t xml:space="preserve"> технической категории, не соответствует требованиям ГОСТ </w:t>
      </w:r>
      <w:proofErr w:type="gramStart"/>
      <w:r>
        <w:rPr>
          <w:bCs/>
          <w:color w:val="000000"/>
          <w:sz w:val="28"/>
          <w:szCs w:val="28"/>
        </w:rPr>
        <w:t>Р</w:t>
      </w:r>
      <w:proofErr w:type="gramEnd"/>
      <w:r>
        <w:rPr>
          <w:bCs/>
          <w:color w:val="000000"/>
          <w:sz w:val="28"/>
          <w:szCs w:val="28"/>
        </w:rPr>
        <w:t xml:space="preserve"> 50597-2017. Так, на указанной автодороге имеется неровность и выбоины. </w:t>
      </w:r>
    </w:p>
    <w:p w:rsidR="00E65070" w:rsidRDefault="00E65070" w:rsidP="00E65070">
      <w:pPr>
        <w:suppressAutoHyphens/>
        <w:ind w:firstLine="567"/>
        <w:jc w:val="both"/>
        <w:rPr>
          <w:bCs/>
          <w:color w:val="000000"/>
          <w:sz w:val="28"/>
          <w:szCs w:val="28"/>
        </w:rPr>
      </w:pPr>
      <w:r>
        <w:rPr>
          <w:bCs/>
          <w:color w:val="000000"/>
          <w:sz w:val="28"/>
          <w:szCs w:val="28"/>
        </w:rPr>
        <w:t xml:space="preserve">    </w:t>
      </w:r>
      <w:proofErr w:type="gramStart"/>
      <w:r>
        <w:rPr>
          <w:bCs/>
          <w:color w:val="000000"/>
          <w:sz w:val="28"/>
          <w:szCs w:val="28"/>
        </w:rPr>
        <w:t xml:space="preserve">В соответствии с п. 6 ч. 1 ст. 10 Устава </w:t>
      </w:r>
      <w:proofErr w:type="spellStart"/>
      <w:r>
        <w:rPr>
          <w:bCs/>
          <w:color w:val="000000"/>
          <w:sz w:val="28"/>
          <w:szCs w:val="28"/>
        </w:rPr>
        <w:t>Становлянского</w:t>
      </w:r>
      <w:proofErr w:type="spellEnd"/>
      <w:r>
        <w:rPr>
          <w:bCs/>
          <w:color w:val="000000"/>
          <w:sz w:val="28"/>
          <w:szCs w:val="28"/>
        </w:rPr>
        <w:t xml:space="preserve"> муниципального округа Липецкой области (далее – Устав), к вопросам местного значения </w:t>
      </w:r>
      <w:proofErr w:type="spellStart"/>
      <w:r>
        <w:rPr>
          <w:bCs/>
          <w:color w:val="000000"/>
          <w:sz w:val="28"/>
          <w:szCs w:val="28"/>
        </w:rPr>
        <w:t>Становлянского</w:t>
      </w:r>
      <w:proofErr w:type="spellEnd"/>
      <w:r>
        <w:rPr>
          <w:bCs/>
          <w:color w:val="000000"/>
          <w:sz w:val="28"/>
          <w:szCs w:val="28"/>
        </w:rPr>
        <w:t xml:space="preserve"> округа относится дорожная деятельность в отношении автомобильных дорог местного значения в границах </w:t>
      </w:r>
      <w:proofErr w:type="spellStart"/>
      <w:r>
        <w:rPr>
          <w:bCs/>
          <w:color w:val="000000"/>
          <w:sz w:val="28"/>
          <w:szCs w:val="28"/>
        </w:rPr>
        <w:t>Становлянского</w:t>
      </w:r>
      <w:proofErr w:type="spellEnd"/>
      <w:r>
        <w:rPr>
          <w:bCs/>
          <w:color w:val="000000"/>
          <w:sz w:val="28"/>
          <w:szCs w:val="28"/>
        </w:rPr>
        <w:t xml:space="preserve">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w:t>
      </w:r>
      <w:proofErr w:type="gramEnd"/>
      <w:r>
        <w:rPr>
          <w:bCs/>
          <w:color w:val="000000"/>
          <w:sz w:val="28"/>
          <w:szCs w:val="28"/>
        </w:rPr>
        <w:t xml:space="preserve"> </w:t>
      </w:r>
      <w:proofErr w:type="gramStart"/>
      <w:r>
        <w:rPr>
          <w:bCs/>
          <w:color w:val="000000"/>
          <w:sz w:val="28"/>
          <w:szCs w:val="28"/>
        </w:rPr>
        <w:t>транспорте</w:t>
      </w:r>
      <w:proofErr w:type="gramEnd"/>
      <w:r>
        <w:rPr>
          <w:bCs/>
          <w:color w:val="000000"/>
          <w:sz w:val="28"/>
          <w:szCs w:val="28"/>
        </w:rPr>
        <w:t xml:space="preserve"> и в дорожном хозяйстве в границах </w:t>
      </w:r>
      <w:proofErr w:type="spellStart"/>
      <w:r>
        <w:rPr>
          <w:bCs/>
          <w:color w:val="000000"/>
          <w:sz w:val="28"/>
          <w:szCs w:val="28"/>
        </w:rPr>
        <w:t>Становлянского</w:t>
      </w:r>
      <w:proofErr w:type="spellEnd"/>
      <w:r>
        <w:rPr>
          <w:bCs/>
          <w:color w:val="000000"/>
          <w:sz w:val="28"/>
          <w:szCs w:val="28"/>
        </w:rPr>
        <w:t xml:space="preserve"> округа, организация дорожного движения, а также осуществление иных полномочий в области использования дорог и осуществления дорожной деятельности в соответствии с законодательством Российской Федерации.</w:t>
      </w:r>
    </w:p>
    <w:p w:rsidR="00E65070" w:rsidRDefault="00E65070" w:rsidP="00E65070">
      <w:pPr>
        <w:suppressAutoHyphens/>
        <w:ind w:firstLine="567"/>
        <w:jc w:val="both"/>
        <w:rPr>
          <w:bCs/>
          <w:color w:val="000000"/>
          <w:sz w:val="28"/>
          <w:szCs w:val="28"/>
        </w:rPr>
      </w:pPr>
      <w:r>
        <w:rPr>
          <w:bCs/>
          <w:color w:val="000000"/>
          <w:sz w:val="28"/>
          <w:szCs w:val="28"/>
        </w:rPr>
        <w:t xml:space="preserve">    </w:t>
      </w:r>
      <w:proofErr w:type="gramStart"/>
      <w:r>
        <w:rPr>
          <w:bCs/>
          <w:color w:val="000000"/>
          <w:sz w:val="28"/>
          <w:szCs w:val="28"/>
        </w:rPr>
        <w:t xml:space="preserve">Постановлением администрации </w:t>
      </w:r>
      <w:proofErr w:type="spellStart"/>
      <w:r>
        <w:rPr>
          <w:bCs/>
          <w:color w:val="000000"/>
          <w:sz w:val="28"/>
          <w:szCs w:val="28"/>
        </w:rPr>
        <w:t>Становлянского</w:t>
      </w:r>
      <w:proofErr w:type="spellEnd"/>
      <w:r>
        <w:rPr>
          <w:bCs/>
          <w:color w:val="000000"/>
          <w:sz w:val="28"/>
          <w:szCs w:val="28"/>
        </w:rPr>
        <w:t xml:space="preserve"> муниципального округа от 09.01.2024 г. № 1 «О бюджетных ассигнованиях на осуществление </w:t>
      </w:r>
      <w:r>
        <w:rPr>
          <w:bCs/>
          <w:color w:val="000000"/>
          <w:sz w:val="28"/>
          <w:szCs w:val="28"/>
        </w:rPr>
        <w:lastRenderedPageBreak/>
        <w:t xml:space="preserve">полномочий по содержанию автомобильных дорог общего пользования местного значения </w:t>
      </w:r>
      <w:proofErr w:type="spellStart"/>
      <w:r>
        <w:rPr>
          <w:bCs/>
          <w:color w:val="000000"/>
          <w:sz w:val="28"/>
          <w:szCs w:val="28"/>
        </w:rPr>
        <w:t>Становлянского</w:t>
      </w:r>
      <w:proofErr w:type="spellEnd"/>
      <w:r>
        <w:rPr>
          <w:bCs/>
          <w:color w:val="000000"/>
          <w:sz w:val="28"/>
          <w:szCs w:val="28"/>
        </w:rPr>
        <w:t xml:space="preserve"> муниципального округа Липецкой области Российской Федерации на 2024 год и о составе и видах работ по содержанию автомобильных дорог общего пользования местного значения </w:t>
      </w:r>
      <w:proofErr w:type="spellStart"/>
      <w:r>
        <w:rPr>
          <w:bCs/>
          <w:color w:val="000000"/>
          <w:sz w:val="28"/>
          <w:szCs w:val="28"/>
        </w:rPr>
        <w:t>Становлянского</w:t>
      </w:r>
      <w:proofErr w:type="spellEnd"/>
      <w:r>
        <w:rPr>
          <w:bCs/>
          <w:color w:val="000000"/>
          <w:sz w:val="28"/>
          <w:szCs w:val="28"/>
        </w:rPr>
        <w:t xml:space="preserve"> муниципального округа Липецкой области Липецкой области Российской Федерации» территориальным отделам администрации </w:t>
      </w:r>
      <w:proofErr w:type="spellStart"/>
      <w:r>
        <w:rPr>
          <w:bCs/>
          <w:color w:val="000000"/>
          <w:sz w:val="28"/>
          <w:szCs w:val="28"/>
        </w:rPr>
        <w:t>Становлянского</w:t>
      </w:r>
      <w:proofErr w:type="spellEnd"/>
      <w:proofErr w:type="gramEnd"/>
      <w:r>
        <w:rPr>
          <w:bCs/>
          <w:color w:val="000000"/>
          <w:sz w:val="28"/>
          <w:szCs w:val="28"/>
        </w:rPr>
        <w:t xml:space="preserve"> муниципального округа переданы полномочия по содержанию автомобильных дорог общего пользования местного значения.</w:t>
      </w:r>
    </w:p>
    <w:p w:rsidR="00E65070" w:rsidRDefault="00E65070" w:rsidP="00E65070">
      <w:pPr>
        <w:suppressAutoHyphens/>
        <w:ind w:firstLine="567"/>
        <w:jc w:val="both"/>
        <w:rPr>
          <w:bCs/>
          <w:color w:val="000000"/>
          <w:sz w:val="28"/>
          <w:szCs w:val="28"/>
        </w:rPr>
      </w:pPr>
      <w:r>
        <w:rPr>
          <w:bCs/>
          <w:color w:val="000000"/>
          <w:sz w:val="28"/>
          <w:szCs w:val="28"/>
        </w:rPr>
        <w:t xml:space="preserve">    Согласно </w:t>
      </w:r>
      <w:proofErr w:type="spellStart"/>
      <w:r>
        <w:rPr>
          <w:bCs/>
          <w:color w:val="000000"/>
          <w:sz w:val="28"/>
          <w:szCs w:val="28"/>
        </w:rPr>
        <w:t>п.п</w:t>
      </w:r>
      <w:proofErr w:type="spellEnd"/>
      <w:r>
        <w:rPr>
          <w:bCs/>
          <w:color w:val="000000"/>
          <w:sz w:val="28"/>
          <w:szCs w:val="28"/>
        </w:rPr>
        <w:t xml:space="preserve">. «д» п. 2 ч. 1 Приложения № 2 к постановлению администрации </w:t>
      </w:r>
      <w:proofErr w:type="spellStart"/>
      <w:r>
        <w:rPr>
          <w:bCs/>
          <w:color w:val="000000"/>
          <w:sz w:val="28"/>
          <w:szCs w:val="28"/>
        </w:rPr>
        <w:t>Становлянского</w:t>
      </w:r>
      <w:proofErr w:type="spellEnd"/>
      <w:r>
        <w:rPr>
          <w:bCs/>
          <w:color w:val="000000"/>
          <w:sz w:val="28"/>
          <w:szCs w:val="28"/>
        </w:rPr>
        <w:t xml:space="preserve"> муниципального округа от 09.01.2024 г. № 1, в обязанности территориальных отделов администрации </w:t>
      </w:r>
      <w:proofErr w:type="spellStart"/>
      <w:r>
        <w:rPr>
          <w:bCs/>
          <w:color w:val="000000"/>
          <w:sz w:val="28"/>
          <w:szCs w:val="28"/>
        </w:rPr>
        <w:t>Становлянского</w:t>
      </w:r>
      <w:proofErr w:type="spellEnd"/>
      <w:r>
        <w:rPr>
          <w:bCs/>
          <w:color w:val="000000"/>
          <w:sz w:val="28"/>
          <w:szCs w:val="28"/>
        </w:rPr>
        <w:t xml:space="preserve"> округа входит восстановление поперечного профиля и ровности проезжей части автомобильных дорог </w:t>
      </w:r>
      <w:proofErr w:type="gramStart"/>
      <w:r>
        <w:rPr>
          <w:bCs/>
          <w:color w:val="000000"/>
          <w:sz w:val="28"/>
          <w:szCs w:val="28"/>
        </w:rPr>
        <w:t>с</w:t>
      </w:r>
      <w:proofErr w:type="gramEnd"/>
      <w:r>
        <w:rPr>
          <w:bCs/>
          <w:color w:val="000000"/>
          <w:sz w:val="28"/>
          <w:szCs w:val="28"/>
        </w:rPr>
        <w:t xml:space="preserve">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куб м. на 1 километр.            </w:t>
      </w:r>
    </w:p>
    <w:p w:rsidR="00E65070" w:rsidRDefault="00E65070" w:rsidP="00E65070">
      <w:pPr>
        <w:suppressAutoHyphens/>
        <w:ind w:firstLine="567"/>
        <w:jc w:val="both"/>
        <w:rPr>
          <w:color w:val="000000"/>
          <w:sz w:val="28"/>
          <w:szCs w:val="28"/>
        </w:rPr>
      </w:pPr>
      <w:r>
        <w:rPr>
          <w:color w:val="000000"/>
          <w:sz w:val="28"/>
          <w:szCs w:val="28"/>
        </w:rPr>
        <w:t xml:space="preserve">     Выявленные нарушения свидетельствуют о ненадлежащем исполнении должностными лицами </w:t>
      </w:r>
      <w:proofErr w:type="spellStart"/>
      <w:r>
        <w:rPr>
          <w:color w:val="000000"/>
          <w:sz w:val="28"/>
          <w:szCs w:val="28"/>
        </w:rPr>
        <w:t>Становлянского</w:t>
      </w:r>
      <w:proofErr w:type="spellEnd"/>
      <w:r>
        <w:rPr>
          <w:color w:val="000000"/>
          <w:sz w:val="28"/>
          <w:szCs w:val="28"/>
        </w:rPr>
        <w:t xml:space="preserve"> территориального отдела администрации </w:t>
      </w:r>
      <w:proofErr w:type="spellStart"/>
      <w:r>
        <w:rPr>
          <w:color w:val="000000"/>
          <w:sz w:val="28"/>
          <w:szCs w:val="28"/>
        </w:rPr>
        <w:t>Становлянского</w:t>
      </w:r>
      <w:proofErr w:type="spellEnd"/>
      <w:r>
        <w:rPr>
          <w:color w:val="000000"/>
          <w:sz w:val="28"/>
          <w:szCs w:val="28"/>
        </w:rPr>
        <w:t xml:space="preserve"> муниципального округа обязанностей по контролю и содержанию автомобильных дорог, что создает тем самым реальную угрозу безопасности дорожного движения, сохранению имущества граждан.  </w:t>
      </w:r>
    </w:p>
    <w:p w:rsidR="00E65070" w:rsidRDefault="00E65070" w:rsidP="00E65070">
      <w:pPr>
        <w:suppressAutoHyphens/>
        <w:ind w:firstLine="567"/>
        <w:jc w:val="both"/>
        <w:rPr>
          <w:color w:val="000000"/>
          <w:sz w:val="28"/>
          <w:szCs w:val="28"/>
        </w:rPr>
      </w:pPr>
      <w:r>
        <w:rPr>
          <w:color w:val="000000"/>
          <w:sz w:val="28"/>
          <w:szCs w:val="28"/>
        </w:rPr>
        <w:t xml:space="preserve">   По результатам проверки прокурором района начальнику </w:t>
      </w:r>
      <w:proofErr w:type="spellStart"/>
      <w:r>
        <w:rPr>
          <w:color w:val="000000"/>
          <w:sz w:val="28"/>
          <w:szCs w:val="28"/>
        </w:rPr>
        <w:t>Становлянского</w:t>
      </w:r>
      <w:proofErr w:type="spellEnd"/>
      <w:r>
        <w:rPr>
          <w:color w:val="000000"/>
          <w:sz w:val="28"/>
          <w:szCs w:val="28"/>
        </w:rPr>
        <w:t xml:space="preserve"> территориального отдела внесено представление, которое было рассмотрено и удовлетворено, нарушения закона устранены. </w:t>
      </w:r>
    </w:p>
    <w:p w:rsidR="00E65070" w:rsidRDefault="00E65070" w:rsidP="00E65070">
      <w:pPr>
        <w:suppressAutoHyphens/>
        <w:ind w:firstLine="567"/>
        <w:jc w:val="both"/>
        <w:rPr>
          <w:color w:val="000000"/>
          <w:sz w:val="28"/>
          <w:szCs w:val="28"/>
        </w:rPr>
      </w:pP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p>
    <w:p w:rsidR="00E65070" w:rsidRDefault="00E65070" w:rsidP="00E65070">
      <w:pPr>
        <w:ind w:right="44"/>
        <w:jc w:val="center"/>
        <w:rPr>
          <w:b/>
          <w:sz w:val="28"/>
          <w:szCs w:val="28"/>
        </w:rPr>
      </w:pPr>
    </w:p>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«В деятельност</w:t>
      </w:r>
      <w:proofErr w:type="gramStart"/>
      <w:r>
        <w:rPr>
          <w:b/>
          <w:color w:val="000000"/>
          <w:sz w:val="28"/>
          <w:szCs w:val="28"/>
        </w:rPr>
        <w:t>и ООО</w:t>
      </w:r>
      <w:proofErr w:type="gramEnd"/>
      <w:r>
        <w:rPr>
          <w:b/>
          <w:color w:val="000000"/>
          <w:sz w:val="28"/>
          <w:szCs w:val="28"/>
        </w:rPr>
        <w:t xml:space="preserve"> «Агрофирма «Заречье» выявлены нарушения санитарно-эпидемиологического законодательства»</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Прокуратурой </w:t>
      </w:r>
      <w:proofErr w:type="spellStart"/>
      <w:r>
        <w:rPr>
          <w:color w:val="000000"/>
          <w:sz w:val="28"/>
          <w:szCs w:val="28"/>
        </w:rPr>
        <w:t>Становлянского</w:t>
      </w:r>
      <w:proofErr w:type="spellEnd"/>
      <w:r>
        <w:rPr>
          <w:color w:val="000000"/>
          <w:sz w:val="28"/>
          <w:szCs w:val="28"/>
        </w:rPr>
        <w:t xml:space="preserve"> района по обращению гражданина проведена проверка соблюдения санитарно-эпидемиологического законодательства в деятельност</w:t>
      </w:r>
      <w:proofErr w:type="gramStart"/>
      <w:r>
        <w:rPr>
          <w:color w:val="000000"/>
          <w:sz w:val="28"/>
          <w:szCs w:val="28"/>
        </w:rPr>
        <w:t>и ООО</w:t>
      </w:r>
      <w:proofErr w:type="gramEnd"/>
      <w:r>
        <w:rPr>
          <w:color w:val="000000"/>
          <w:sz w:val="28"/>
          <w:szCs w:val="28"/>
        </w:rPr>
        <w:t xml:space="preserve"> «АФ «Заречье».</w:t>
      </w:r>
    </w:p>
    <w:p w:rsidR="00E65070" w:rsidRDefault="00E65070" w:rsidP="00E65070">
      <w:pPr>
        <w:suppressAutoHyphens/>
        <w:ind w:firstLine="567"/>
        <w:jc w:val="both"/>
        <w:rPr>
          <w:color w:val="000000"/>
          <w:sz w:val="28"/>
          <w:szCs w:val="28"/>
        </w:rPr>
      </w:pPr>
      <w:r>
        <w:rPr>
          <w:color w:val="000000"/>
          <w:sz w:val="28"/>
          <w:szCs w:val="28"/>
        </w:rPr>
        <w:t xml:space="preserve"> Основными видами деятельностью ООО «АФ «Заречье» является выращивание зерновых и зернобобовых культур, хранение и складирование зерна, оптовая торговля зерном.</w:t>
      </w:r>
    </w:p>
    <w:p w:rsidR="00E65070" w:rsidRDefault="00E65070" w:rsidP="00E65070">
      <w:pPr>
        <w:suppressAutoHyphens/>
        <w:ind w:firstLine="567"/>
        <w:jc w:val="both"/>
        <w:rPr>
          <w:color w:val="000000"/>
          <w:sz w:val="28"/>
          <w:szCs w:val="28"/>
        </w:rPr>
      </w:pPr>
      <w:r>
        <w:rPr>
          <w:color w:val="000000"/>
          <w:sz w:val="28"/>
          <w:szCs w:val="28"/>
        </w:rPr>
        <w:t xml:space="preserve"> В силу ст. ст. 42, 58 Конституции Российской Федерации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Каждый обязан сохранять природу и окружающую среду, бережно относиться к природным богатствам.</w:t>
      </w:r>
    </w:p>
    <w:p w:rsidR="00E65070" w:rsidRDefault="00E65070" w:rsidP="00E65070">
      <w:pPr>
        <w:suppressAutoHyphens/>
        <w:ind w:firstLine="567"/>
        <w:jc w:val="both"/>
        <w:rPr>
          <w:color w:val="000000"/>
          <w:sz w:val="28"/>
          <w:szCs w:val="28"/>
        </w:rPr>
      </w:pPr>
      <w:r>
        <w:rPr>
          <w:color w:val="000000"/>
          <w:sz w:val="28"/>
          <w:szCs w:val="28"/>
        </w:rPr>
        <w:t xml:space="preserve"> Согласно ст. 11 Федерального Закона от 30.03.99 г. № 52-ФЗ «О санитарно-эпидемиологическом благополучии населения» (дале</w:t>
      </w:r>
      <w:proofErr w:type="gramStart"/>
      <w:r>
        <w:rPr>
          <w:color w:val="000000"/>
          <w:sz w:val="28"/>
          <w:szCs w:val="28"/>
        </w:rPr>
        <w:t>е-</w:t>
      </w:r>
      <w:proofErr w:type="gramEnd"/>
      <w:r>
        <w:rPr>
          <w:color w:val="000000"/>
          <w:sz w:val="28"/>
          <w:szCs w:val="28"/>
        </w:rPr>
        <w:t xml:space="preserve"> Федеральный Закон от 30.03.99 г. № 52-ФЗ)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 </w:t>
      </w:r>
    </w:p>
    <w:p w:rsidR="00E65070" w:rsidRDefault="00E65070" w:rsidP="00E65070">
      <w:pPr>
        <w:suppressAutoHyphens/>
        <w:ind w:firstLine="567"/>
        <w:jc w:val="both"/>
        <w:rPr>
          <w:color w:val="000000"/>
          <w:sz w:val="28"/>
          <w:szCs w:val="28"/>
        </w:rPr>
      </w:pPr>
      <w:r>
        <w:rPr>
          <w:color w:val="000000"/>
          <w:sz w:val="28"/>
          <w:szCs w:val="28"/>
        </w:rPr>
        <w:t xml:space="preserve"> В соответствии с п. 1 ст. 24 </w:t>
      </w:r>
      <w:bookmarkStart w:id="5" w:name="_Hlk172645229"/>
      <w:r>
        <w:rPr>
          <w:color w:val="000000"/>
          <w:sz w:val="28"/>
          <w:szCs w:val="28"/>
        </w:rPr>
        <w:t>Федеральный Закон от 30.03.99 г. № 52-ФЗ</w:t>
      </w:r>
      <w:bookmarkEnd w:id="5"/>
      <w:r>
        <w:rPr>
          <w:color w:val="000000"/>
          <w:sz w:val="28"/>
          <w:szCs w:val="28"/>
        </w:rPr>
        <w:t>,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w:t>
      </w:r>
    </w:p>
    <w:p w:rsidR="00E65070" w:rsidRDefault="00E65070" w:rsidP="00E65070">
      <w:pPr>
        <w:suppressAutoHyphens/>
        <w:ind w:firstLine="567"/>
        <w:jc w:val="both"/>
        <w:rPr>
          <w:color w:val="000000"/>
          <w:sz w:val="28"/>
          <w:szCs w:val="28"/>
        </w:rPr>
      </w:pPr>
      <w:r>
        <w:rPr>
          <w:color w:val="000000"/>
          <w:sz w:val="28"/>
          <w:szCs w:val="28"/>
        </w:rPr>
        <w:t xml:space="preserve"> В силу ст. 25 Федерального Закона от 30.03.99 г. № 52-ФЗ,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 </w:t>
      </w:r>
      <w:proofErr w:type="gramStart"/>
      <w:r>
        <w:rPr>
          <w:color w:val="000000"/>
          <w:sz w:val="28"/>
          <w:szCs w:val="28"/>
        </w:rPr>
        <w:t xml:space="preserve">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w:t>
      </w:r>
      <w:r>
        <w:rPr>
          <w:color w:val="000000"/>
          <w:sz w:val="28"/>
          <w:szCs w:val="28"/>
        </w:rPr>
        <w:lastRenderedPageBreak/>
        <w:t>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w:t>
      </w:r>
      <w:proofErr w:type="gramEnd"/>
      <w:r>
        <w:rPr>
          <w:color w:val="000000"/>
          <w:sz w:val="28"/>
          <w:szCs w:val="28"/>
        </w:rPr>
        <w:t xml:space="preserve"> заболеваний (отравлений), связанных с условиями труда»;</w:t>
      </w:r>
    </w:p>
    <w:p w:rsidR="00E65070" w:rsidRDefault="00E65070" w:rsidP="00E65070">
      <w:pPr>
        <w:suppressAutoHyphens/>
        <w:ind w:firstLine="567"/>
        <w:jc w:val="both"/>
        <w:rPr>
          <w:color w:val="000000"/>
          <w:sz w:val="28"/>
          <w:szCs w:val="28"/>
        </w:rPr>
      </w:pPr>
      <w:r>
        <w:rPr>
          <w:color w:val="000000"/>
          <w:sz w:val="28"/>
          <w:szCs w:val="28"/>
        </w:rPr>
        <w:t xml:space="preserve"> Согласно ст. 36 Федерального Закона от 30.03.99 г. № 52-ФЗ,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E65070" w:rsidRDefault="00E65070" w:rsidP="00E65070">
      <w:pPr>
        <w:suppressAutoHyphens/>
        <w:ind w:firstLine="567"/>
        <w:jc w:val="both"/>
        <w:rPr>
          <w:color w:val="000000"/>
          <w:sz w:val="28"/>
          <w:szCs w:val="28"/>
        </w:rPr>
      </w:pPr>
      <w:r>
        <w:rPr>
          <w:color w:val="000000"/>
          <w:sz w:val="28"/>
          <w:szCs w:val="28"/>
        </w:rPr>
        <w:t xml:space="preserve"> Пункт 263 СП 2.2.3670-20 «Санитарно-эпидемиологические требования к условиям труда» (далее СП 2.2.3670-20) предусматривает, что хозяйствующий субъект должен информировать работников о характеристиках производимых и используемых препаратов (соединений), особенностях их воздействия на организм работника, мерах предосторожности, правилах производственной и личной гигиены»; </w:t>
      </w:r>
    </w:p>
    <w:p w:rsidR="00E65070" w:rsidRDefault="00E65070" w:rsidP="00E65070">
      <w:pPr>
        <w:suppressAutoHyphens/>
        <w:ind w:firstLine="567"/>
        <w:jc w:val="both"/>
        <w:rPr>
          <w:color w:val="000000"/>
          <w:sz w:val="28"/>
          <w:szCs w:val="28"/>
        </w:rPr>
      </w:pPr>
      <w:r>
        <w:rPr>
          <w:color w:val="000000"/>
          <w:sz w:val="28"/>
          <w:szCs w:val="28"/>
        </w:rPr>
        <w:t xml:space="preserve">  Согласно п. 275 СП 2.2.3670-20, все работы по применению пестицидов и </w:t>
      </w:r>
      <w:proofErr w:type="spellStart"/>
      <w:r>
        <w:rPr>
          <w:color w:val="000000"/>
          <w:sz w:val="28"/>
          <w:szCs w:val="28"/>
        </w:rPr>
        <w:t>агрохимикатов</w:t>
      </w:r>
      <w:proofErr w:type="spellEnd"/>
      <w:r>
        <w:rPr>
          <w:color w:val="000000"/>
          <w:sz w:val="28"/>
          <w:szCs w:val="28"/>
        </w:rPr>
        <w:t xml:space="preserve"> регистрируются в журнале за подписью руководителя работ, уполномоченных должностных лиц организаций, где проводились указанные работы».</w:t>
      </w:r>
    </w:p>
    <w:p w:rsidR="00E65070" w:rsidRDefault="00E65070" w:rsidP="00E65070">
      <w:pPr>
        <w:suppressAutoHyphens/>
        <w:ind w:firstLine="567"/>
        <w:jc w:val="both"/>
        <w:rPr>
          <w:color w:val="000000"/>
          <w:sz w:val="28"/>
          <w:szCs w:val="28"/>
        </w:rPr>
      </w:pPr>
      <w:r>
        <w:rPr>
          <w:color w:val="000000"/>
          <w:sz w:val="28"/>
          <w:szCs w:val="28"/>
        </w:rPr>
        <w:t xml:space="preserve"> В соответствии с п. 272. </w:t>
      </w:r>
      <w:proofErr w:type="gramStart"/>
      <w:r>
        <w:rPr>
          <w:color w:val="000000"/>
          <w:sz w:val="28"/>
          <w:szCs w:val="28"/>
        </w:rPr>
        <w:t xml:space="preserve">СанПиН 2.1.4.3684-21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хозяйствующий субъект, осуществляющий работу с пестицидами и </w:t>
      </w:r>
      <w:proofErr w:type="spellStart"/>
      <w:r>
        <w:rPr>
          <w:color w:val="000000"/>
          <w:sz w:val="28"/>
          <w:szCs w:val="28"/>
        </w:rPr>
        <w:t>агрохимикатами</w:t>
      </w:r>
      <w:proofErr w:type="spellEnd"/>
      <w:r>
        <w:rPr>
          <w:color w:val="000000"/>
          <w:sz w:val="28"/>
          <w:szCs w:val="28"/>
        </w:rPr>
        <w:t xml:space="preserve"> должен до проведения обработки пестицидами и </w:t>
      </w:r>
      <w:proofErr w:type="spellStart"/>
      <w:r>
        <w:rPr>
          <w:color w:val="000000"/>
          <w:sz w:val="28"/>
          <w:szCs w:val="28"/>
        </w:rPr>
        <w:t>агрохимикатами</w:t>
      </w:r>
      <w:proofErr w:type="spellEnd"/>
      <w:r>
        <w:rPr>
          <w:color w:val="000000"/>
          <w:sz w:val="28"/>
          <w:szCs w:val="28"/>
        </w:rPr>
        <w:t xml:space="preserve"> обеспечить оповещение населения, проживающего на границе с территориями, подлежащими</w:t>
      </w:r>
      <w:proofErr w:type="gramEnd"/>
      <w:r>
        <w:rPr>
          <w:color w:val="000000"/>
          <w:sz w:val="28"/>
          <w:szCs w:val="28"/>
        </w:rPr>
        <w:t xml:space="preserve"> обработке, через средства массовой информации о запланированных работах не </w:t>
      </w:r>
      <w:proofErr w:type="gramStart"/>
      <w:r>
        <w:rPr>
          <w:color w:val="000000"/>
          <w:sz w:val="28"/>
          <w:szCs w:val="28"/>
        </w:rPr>
        <w:t>позднее</w:t>
      </w:r>
      <w:proofErr w:type="gramEnd"/>
      <w:r>
        <w:rPr>
          <w:color w:val="000000"/>
          <w:sz w:val="28"/>
          <w:szCs w:val="28"/>
        </w:rPr>
        <w:t xml:space="preserve"> чем за 5 календарных дней до дня применения пестицидов и </w:t>
      </w:r>
      <w:proofErr w:type="spellStart"/>
      <w:r>
        <w:rPr>
          <w:color w:val="000000"/>
          <w:sz w:val="28"/>
          <w:szCs w:val="28"/>
        </w:rPr>
        <w:t>агрохимикатов</w:t>
      </w:r>
      <w:proofErr w:type="spellEnd"/>
      <w:r>
        <w:rPr>
          <w:color w:val="000000"/>
          <w:sz w:val="28"/>
          <w:szCs w:val="28"/>
        </w:rPr>
        <w:t>.</w:t>
      </w:r>
    </w:p>
    <w:p w:rsidR="00E65070" w:rsidRDefault="00E65070" w:rsidP="00E65070">
      <w:pPr>
        <w:suppressAutoHyphens/>
        <w:ind w:firstLine="567"/>
        <w:jc w:val="both"/>
        <w:rPr>
          <w:color w:val="000000"/>
          <w:sz w:val="28"/>
          <w:szCs w:val="28"/>
        </w:rPr>
      </w:pPr>
      <w:r>
        <w:rPr>
          <w:color w:val="000000"/>
          <w:sz w:val="28"/>
          <w:szCs w:val="28"/>
        </w:rP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статьей 16 Федерального закона от 30.12.2020 N 490-ФЗ "О пчеловодстве в Российской Федерации". 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w:t>
      </w:r>
      <w:proofErr w:type="spellStart"/>
      <w:r>
        <w:rPr>
          <w:color w:val="000000"/>
          <w:sz w:val="28"/>
          <w:szCs w:val="28"/>
        </w:rPr>
        <w:t>агрохимикатов</w:t>
      </w:r>
      <w:proofErr w:type="spellEnd"/>
      <w:r>
        <w:rPr>
          <w:color w:val="000000"/>
          <w:sz w:val="28"/>
          <w:szCs w:val="28"/>
        </w:rPr>
        <w:t xml:space="preserve"> и обеспечивающего их безопасность для здоровья человека и среды его обитания. До окончания этого срока пребывание людей в границах обработанного участка запрещается.</w:t>
      </w:r>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 xml:space="preserve">В нарушении указанных положений закона в ООО «Агрофирма «Заречье» не ведётся журнал регистрации обработок полей пестицидами и </w:t>
      </w:r>
      <w:proofErr w:type="spellStart"/>
      <w:r>
        <w:rPr>
          <w:color w:val="000000"/>
          <w:sz w:val="28"/>
          <w:szCs w:val="28"/>
        </w:rPr>
        <w:lastRenderedPageBreak/>
        <w:t>агрохимикатами</w:t>
      </w:r>
      <w:proofErr w:type="spellEnd"/>
      <w:r>
        <w:rPr>
          <w:color w:val="000000"/>
          <w:sz w:val="28"/>
          <w:szCs w:val="28"/>
        </w:rPr>
        <w:t xml:space="preserve">, отсутствует журнал по применению пестицидов и </w:t>
      </w:r>
      <w:proofErr w:type="spellStart"/>
      <w:r>
        <w:rPr>
          <w:color w:val="000000"/>
          <w:sz w:val="28"/>
          <w:szCs w:val="28"/>
        </w:rPr>
        <w:t>агрохимикатов</w:t>
      </w:r>
      <w:proofErr w:type="spellEnd"/>
      <w:r>
        <w:rPr>
          <w:color w:val="000000"/>
          <w:sz w:val="28"/>
          <w:szCs w:val="28"/>
        </w:rPr>
        <w:t xml:space="preserve">,  не ведётся учёт прихода и расхода пестицидов и </w:t>
      </w:r>
      <w:proofErr w:type="spellStart"/>
      <w:r>
        <w:rPr>
          <w:color w:val="000000"/>
          <w:sz w:val="28"/>
          <w:szCs w:val="28"/>
        </w:rPr>
        <w:t>агрохимикатов</w:t>
      </w:r>
      <w:proofErr w:type="spellEnd"/>
      <w:r>
        <w:rPr>
          <w:color w:val="000000"/>
          <w:sz w:val="28"/>
          <w:szCs w:val="28"/>
        </w:rPr>
        <w:t xml:space="preserve">, отсутствуют складские помещения для хранения пестицидов и </w:t>
      </w:r>
      <w:proofErr w:type="spellStart"/>
      <w:r>
        <w:rPr>
          <w:color w:val="000000"/>
          <w:sz w:val="28"/>
          <w:szCs w:val="28"/>
        </w:rPr>
        <w:t>агрохимикатов</w:t>
      </w:r>
      <w:proofErr w:type="spellEnd"/>
      <w:r>
        <w:rPr>
          <w:color w:val="000000"/>
          <w:sz w:val="28"/>
          <w:szCs w:val="28"/>
        </w:rPr>
        <w:t>, не обеспечено своевременное и надлежащее оповещение населения, проживающего на границе с территориями, подлежащими обработке, через средства массовой информации</w:t>
      </w:r>
      <w:proofErr w:type="gramEnd"/>
      <w:r>
        <w:rPr>
          <w:color w:val="000000"/>
          <w:sz w:val="28"/>
          <w:szCs w:val="28"/>
        </w:rPr>
        <w:t xml:space="preserve"> о запланированных работах не </w:t>
      </w:r>
      <w:proofErr w:type="gramStart"/>
      <w:r>
        <w:rPr>
          <w:color w:val="000000"/>
          <w:sz w:val="28"/>
          <w:szCs w:val="28"/>
        </w:rPr>
        <w:t>позднее</w:t>
      </w:r>
      <w:proofErr w:type="gramEnd"/>
      <w:r>
        <w:rPr>
          <w:color w:val="000000"/>
          <w:sz w:val="28"/>
          <w:szCs w:val="28"/>
        </w:rPr>
        <w:t xml:space="preserve"> чем за 5 календарных дней до дня применения пестицидов и </w:t>
      </w:r>
      <w:proofErr w:type="spellStart"/>
      <w:r>
        <w:rPr>
          <w:color w:val="000000"/>
          <w:sz w:val="28"/>
          <w:szCs w:val="28"/>
        </w:rPr>
        <w:t>агрохимикатов</w:t>
      </w:r>
      <w:proofErr w:type="spellEnd"/>
      <w:r>
        <w:rPr>
          <w:color w:val="000000"/>
          <w:sz w:val="28"/>
          <w:szCs w:val="28"/>
        </w:rPr>
        <w:t>.</w:t>
      </w:r>
    </w:p>
    <w:p w:rsidR="00E65070" w:rsidRDefault="00E65070" w:rsidP="00E65070">
      <w:pPr>
        <w:suppressAutoHyphens/>
        <w:ind w:firstLine="567"/>
        <w:jc w:val="both"/>
        <w:rPr>
          <w:color w:val="000000"/>
          <w:sz w:val="28"/>
          <w:szCs w:val="28"/>
        </w:rPr>
      </w:pPr>
      <w:r>
        <w:rPr>
          <w:color w:val="000000"/>
          <w:sz w:val="28"/>
          <w:szCs w:val="28"/>
        </w:rPr>
        <w:t xml:space="preserve">  Таким образом, ООО «АФ «Заречье» нарушило действующие санитарные правила и гигиенические нормативы, не выполнило санитарно-гигиенические и противоэпидемические мероприятия по применению пестицидов и </w:t>
      </w:r>
      <w:proofErr w:type="spellStart"/>
      <w:r>
        <w:rPr>
          <w:color w:val="000000"/>
          <w:sz w:val="28"/>
          <w:szCs w:val="28"/>
        </w:rPr>
        <w:t>агрохимикатов</w:t>
      </w:r>
      <w:proofErr w:type="spellEnd"/>
      <w:r>
        <w:rPr>
          <w:color w:val="000000"/>
          <w:sz w:val="28"/>
          <w:szCs w:val="28"/>
        </w:rPr>
        <w:t xml:space="preserve">. </w:t>
      </w:r>
    </w:p>
    <w:p w:rsidR="00E65070" w:rsidRDefault="00E65070" w:rsidP="00E65070">
      <w:pPr>
        <w:suppressAutoHyphens/>
        <w:ind w:firstLine="567"/>
        <w:jc w:val="both"/>
        <w:rPr>
          <w:color w:val="000000"/>
          <w:sz w:val="28"/>
          <w:szCs w:val="28"/>
        </w:rPr>
      </w:pPr>
      <w:r>
        <w:rPr>
          <w:color w:val="000000"/>
          <w:sz w:val="28"/>
          <w:szCs w:val="28"/>
        </w:rPr>
        <w:t>Несоблюдение ООО «АФ «Заречье» санитарно-эпидемиологического законодательства создает угрозу окружающей природной среде, жизни и здоровью граждан, а также влечет нарушение конституционного права граждан на благоприятную окружающую среду.</w:t>
      </w:r>
    </w:p>
    <w:p w:rsidR="00E65070" w:rsidRDefault="00E65070" w:rsidP="00E65070">
      <w:pPr>
        <w:suppressAutoHyphens/>
        <w:ind w:firstLine="567"/>
        <w:jc w:val="both"/>
        <w:rPr>
          <w:color w:val="000000"/>
          <w:sz w:val="28"/>
          <w:szCs w:val="28"/>
        </w:rPr>
      </w:pPr>
      <w:r>
        <w:rPr>
          <w:color w:val="000000"/>
          <w:sz w:val="28"/>
          <w:szCs w:val="28"/>
        </w:rPr>
        <w:t>По результатам проверки прокурором района генеральному директор</w:t>
      </w:r>
      <w:proofErr w:type="gramStart"/>
      <w:r>
        <w:rPr>
          <w:color w:val="000000"/>
          <w:sz w:val="28"/>
          <w:szCs w:val="28"/>
        </w:rPr>
        <w:t>у ООО</w:t>
      </w:r>
      <w:proofErr w:type="gramEnd"/>
      <w:r>
        <w:rPr>
          <w:color w:val="000000"/>
          <w:sz w:val="28"/>
          <w:szCs w:val="28"/>
        </w:rPr>
        <w:t xml:space="preserve"> «АФ «Заречье» внесено представление, которое было рассмотрено и удовлетворено, нарушения закона устранены. </w:t>
      </w:r>
    </w:p>
    <w:p w:rsidR="00E65070" w:rsidRDefault="00E65070" w:rsidP="00E65070">
      <w:pPr>
        <w:suppressAutoHyphens/>
        <w:ind w:firstLine="567"/>
        <w:jc w:val="both"/>
        <w:rPr>
          <w:color w:val="000000"/>
          <w:sz w:val="28"/>
          <w:szCs w:val="28"/>
        </w:rPr>
      </w:pPr>
      <w:r>
        <w:rPr>
          <w:color w:val="000000"/>
          <w:sz w:val="28"/>
          <w:szCs w:val="28"/>
        </w:rPr>
        <w:t xml:space="preserve"> </w:t>
      </w: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p>
    <w:p w:rsidR="00E65070" w:rsidRDefault="00E65070" w:rsidP="00E65070">
      <w:pPr>
        <w:ind w:right="44"/>
        <w:jc w:val="center"/>
        <w:rPr>
          <w:b/>
          <w:sz w:val="28"/>
          <w:szCs w:val="28"/>
        </w:rPr>
      </w:pPr>
    </w:p>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«В деятельности филиала «</w:t>
      </w:r>
      <w:proofErr w:type="spellStart"/>
      <w:r>
        <w:rPr>
          <w:b/>
          <w:color w:val="000000"/>
          <w:sz w:val="28"/>
          <w:szCs w:val="28"/>
        </w:rPr>
        <w:t>Хлевное</w:t>
      </w:r>
      <w:proofErr w:type="spellEnd"/>
      <w:r>
        <w:rPr>
          <w:b/>
          <w:color w:val="000000"/>
          <w:sz w:val="28"/>
          <w:szCs w:val="28"/>
        </w:rPr>
        <w:t>» АО «МОСТОТРЕСТ-СЕРВИС» выявлены нарушения законодательства о безопасности дорожного движения»</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Прокуратурой района по обращению жителя г. Ельца проведена проверка соблюдения требований законодательства о безопасности дорожного движения </w:t>
      </w:r>
      <w:r>
        <w:rPr>
          <w:color w:val="000000"/>
          <w:sz w:val="28"/>
          <w:szCs w:val="28"/>
        </w:rPr>
        <w:lastRenderedPageBreak/>
        <w:t>на 371 км</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а</w:t>
      </w:r>
      <w:proofErr w:type="gramEnd"/>
      <w:r>
        <w:rPr>
          <w:color w:val="000000"/>
          <w:sz w:val="28"/>
          <w:szCs w:val="28"/>
        </w:rPr>
        <w:t xml:space="preserve">/д М-4 «Дон» (альтернативный участок) в </w:t>
      </w:r>
      <w:proofErr w:type="spellStart"/>
      <w:r>
        <w:rPr>
          <w:color w:val="000000"/>
          <w:sz w:val="28"/>
          <w:szCs w:val="28"/>
        </w:rPr>
        <w:t>Становлянском</w:t>
      </w:r>
      <w:proofErr w:type="spellEnd"/>
      <w:r>
        <w:rPr>
          <w:color w:val="000000"/>
          <w:sz w:val="28"/>
          <w:szCs w:val="28"/>
        </w:rPr>
        <w:t xml:space="preserve"> районе Липецкой области, которой установлено следующее. </w:t>
      </w:r>
    </w:p>
    <w:p w:rsidR="00E65070" w:rsidRDefault="00E65070" w:rsidP="00E65070">
      <w:pPr>
        <w:suppressAutoHyphens/>
        <w:ind w:firstLine="567"/>
        <w:jc w:val="both"/>
        <w:rPr>
          <w:color w:val="000000"/>
          <w:sz w:val="28"/>
          <w:szCs w:val="28"/>
        </w:rPr>
      </w:pPr>
      <w:r>
        <w:rPr>
          <w:color w:val="000000"/>
          <w:sz w:val="28"/>
          <w:szCs w:val="28"/>
        </w:rPr>
        <w:t xml:space="preserve"> Федеральным законом от 8 ноября 2007 г. № 257</w:t>
      </w:r>
      <w:r>
        <w:rPr>
          <w:color w:val="000000"/>
          <w:sz w:val="28"/>
          <w:szCs w:val="28"/>
        </w:rPr>
        <w:noBreakHyphen/>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пунктах 6 - 8 статьи 3 определены следующие понятия:</w:t>
      </w:r>
    </w:p>
    <w:p w:rsidR="00E65070" w:rsidRDefault="00E65070" w:rsidP="00E65070">
      <w:pPr>
        <w:suppressAutoHyphens/>
        <w:ind w:firstLine="567"/>
        <w:jc w:val="both"/>
        <w:rPr>
          <w:color w:val="000000"/>
          <w:sz w:val="28"/>
          <w:szCs w:val="28"/>
        </w:rPr>
      </w:pPr>
      <w:r>
        <w:rPr>
          <w:bCs/>
          <w:color w:val="000000"/>
          <w:sz w:val="28"/>
          <w:szCs w:val="28"/>
        </w:rPr>
        <w:t>дорожная деятельность - деятельность по проектированию, строитель</w:t>
      </w:r>
      <w:r>
        <w:rPr>
          <w:bCs/>
          <w:color w:val="000000"/>
          <w:sz w:val="28"/>
          <w:szCs w:val="28"/>
        </w:rPr>
        <w:softHyphen/>
        <w:t>ству, реконструкции, капитальному ремонту, ремонту и содержанию авто</w:t>
      </w:r>
      <w:r>
        <w:rPr>
          <w:bCs/>
          <w:color w:val="000000"/>
          <w:sz w:val="28"/>
          <w:szCs w:val="28"/>
        </w:rPr>
        <w:softHyphen/>
        <w:t>мобильных дорог;</w:t>
      </w:r>
    </w:p>
    <w:p w:rsidR="00E65070" w:rsidRDefault="00E65070" w:rsidP="00E65070">
      <w:pPr>
        <w:suppressAutoHyphens/>
        <w:ind w:firstLine="567"/>
        <w:jc w:val="both"/>
        <w:rPr>
          <w:color w:val="000000"/>
          <w:sz w:val="28"/>
          <w:szCs w:val="28"/>
        </w:rPr>
      </w:pPr>
      <w:r>
        <w:rPr>
          <w:bCs/>
          <w:color w:val="000000"/>
          <w:sz w:val="28"/>
          <w:szCs w:val="28"/>
        </w:rPr>
        <w:t>владельцы автомобильных дорог</w:t>
      </w:r>
      <w:r>
        <w:rPr>
          <w:color w:val="000000"/>
          <w:sz w:val="28"/>
          <w:szCs w:val="28"/>
        </w:rPr>
        <w:t xml:space="preserve">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w:t>
      </w:r>
      <w:hyperlink r:id="rId11" w:history="1">
        <w:r>
          <w:rPr>
            <w:rStyle w:val="af4"/>
            <w:sz w:val="28"/>
            <w:szCs w:val="28"/>
          </w:rPr>
          <w:t>федеральным законом</w:t>
        </w:r>
      </w:hyperlink>
      <w:r>
        <w:rPr>
          <w:color w:val="000000"/>
          <w:sz w:val="28"/>
          <w:szCs w:val="28"/>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E65070" w:rsidRDefault="00E65070" w:rsidP="00E65070">
      <w:pPr>
        <w:suppressAutoHyphens/>
        <w:ind w:firstLine="567"/>
        <w:jc w:val="both"/>
        <w:rPr>
          <w:color w:val="000000"/>
          <w:sz w:val="28"/>
          <w:szCs w:val="28"/>
        </w:rPr>
      </w:pPr>
      <w:r>
        <w:rPr>
          <w:bCs/>
          <w:color w:val="000000"/>
          <w:sz w:val="28"/>
          <w:szCs w:val="28"/>
        </w:rPr>
        <w:t xml:space="preserve">пользователи автомобильными дорогами </w:t>
      </w:r>
      <w:r>
        <w:rPr>
          <w:color w:val="000000"/>
          <w:sz w:val="28"/>
          <w:szCs w:val="28"/>
        </w:rPr>
        <w:t>- физические и юридические ли</w:t>
      </w:r>
      <w:r>
        <w:rPr>
          <w:color w:val="000000"/>
          <w:sz w:val="28"/>
          <w:szCs w:val="28"/>
        </w:rPr>
        <w:softHyphen/>
        <w:t>ца, использующие автомобильные дороги в качестве участников дорожного движения.</w:t>
      </w:r>
    </w:p>
    <w:p w:rsidR="00E65070" w:rsidRDefault="00E65070" w:rsidP="00E65070">
      <w:pPr>
        <w:suppressAutoHyphens/>
        <w:ind w:firstLine="567"/>
        <w:jc w:val="both"/>
        <w:rPr>
          <w:bCs/>
          <w:color w:val="000000"/>
          <w:sz w:val="28"/>
          <w:szCs w:val="28"/>
        </w:rPr>
      </w:pPr>
      <w:r>
        <w:rPr>
          <w:bCs/>
          <w:color w:val="000000"/>
          <w:sz w:val="28"/>
          <w:szCs w:val="28"/>
        </w:rPr>
        <w:t>Согласно положениям статьи 17 вышеуказанного закона с</w:t>
      </w:r>
      <w:r>
        <w:rPr>
          <w:color w:val="000000"/>
          <w:sz w:val="28"/>
          <w:szCs w:val="28"/>
        </w:rPr>
        <w:t>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E65070" w:rsidRDefault="00E65070" w:rsidP="00E65070">
      <w:pPr>
        <w:suppressAutoHyphens/>
        <w:ind w:firstLine="567"/>
        <w:jc w:val="both"/>
        <w:rPr>
          <w:color w:val="000000"/>
          <w:sz w:val="28"/>
          <w:szCs w:val="28"/>
        </w:rPr>
      </w:pPr>
      <w:r>
        <w:rPr>
          <w:color w:val="000000"/>
          <w:sz w:val="28"/>
          <w:szCs w:val="28"/>
        </w:rPr>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65070" w:rsidRDefault="00E65070" w:rsidP="00E65070">
      <w:pPr>
        <w:suppressAutoHyphens/>
        <w:ind w:firstLine="567"/>
        <w:jc w:val="both"/>
        <w:rPr>
          <w:color w:val="000000"/>
          <w:sz w:val="28"/>
          <w:szCs w:val="28"/>
        </w:rPr>
      </w:pPr>
      <w:r>
        <w:rPr>
          <w:color w:val="000000"/>
          <w:sz w:val="28"/>
          <w:szCs w:val="28"/>
        </w:rPr>
        <w:t>В целях определения соответствия транспортно-эксплуатационных характе</w:t>
      </w:r>
      <w:r>
        <w:rPr>
          <w:color w:val="000000"/>
          <w:sz w:val="28"/>
          <w:szCs w:val="28"/>
        </w:rPr>
        <w:softHyphen/>
        <w:t>ристик автомобильных дорог требованиям технических регламентов владель</w:t>
      </w:r>
      <w:r>
        <w:rPr>
          <w:color w:val="000000"/>
          <w:sz w:val="28"/>
          <w:szCs w:val="28"/>
        </w:rPr>
        <w:softHyphen/>
        <w:t>цами автомобильных дорог в порядке, установленном уполномоченным Прави</w:t>
      </w:r>
      <w:r>
        <w:rPr>
          <w:color w:val="000000"/>
          <w:sz w:val="28"/>
          <w:szCs w:val="28"/>
        </w:rPr>
        <w:softHyphen/>
        <w:t>тельством Российской Федерации федеральным органом исполнительной вла</w:t>
      </w:r>
      <w:r>
        <w:rPr>
          <w:color w:val="000000"/>
          <w:sz w:val="28"/>
          <w:szCs w:val="28"/>
        </w:rPr>
        <w:softHyphen/>
        <w:t>сти, проводится оценка технического состояния автомобильных дорог. Капи</w:t>
      </w:r>
      <w:r>
        <w:rPr>
          <w:color w:val="000000"/>
          <w:sz w:val="28"/>
          <w:szCs w:val="28"/>
        </w:rPr>
        <w:softHyphen/>
        <w:t>тальный ремонт или ремонт автомобильных дорог осуществляется в случае не</w:t>
      </w:r>
      <w:r>
        <w:rPr>
          <w:color w:val="000000"/>
          <w:sz w:val="28"/>
          <w:szCs w:val="28"/>
        </w:rPr>
        <w:softHyphen/>
        <w:t>соответствия транспортно-эксплуатационных характеристик автомобильных дорог требованиям технических регламентов.</w:t>
      </w:r>
    </w:p>
    <w:p w:rsidR="00E65070" w:rsidRDefault="00E65070" w:rsidP="00E65070">
      <w:pPr>
        <w:suppressAutoHyphens/>
        <w:ind w:firstLine="567"/>
        <w:jc w:val="both"/>
        <w:rPr>
          <w:color w:val="000000"/>
          <w:sz w:val="28"/>
          <w:szCs w:val="28"/>
        </w:rPr>
      </w:pPr>
      <w:r>
        <w:rPr>
          <w:color w:val="000000"/>
          <w:sz w:val="28"/>
          <w:szCs w:val="28"/>
        </w:rPr>
        <w:t xml:space="preserve">В силу ст. 12 Федерального закона от 10 декабря 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w:t>
      </w:r>
      <w:r>
        <w:rPr>
          <w:color w:val="000000"/>
          <w:sz w:val="28"/>
          <w:szCs w:val="28"/>
        </w:rPr>
        <w:lastRenderedPageBreak/>
        <w:t>обследований дорог.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E65070" w:rsidRDefault="00E65070" w:rsidP="00E65070">
      <w:pPr>
        <w:suppressAutoHyphens/>
        <w:ind w:firstLine="567"/>
        <w:jc w:val="both"/>
        <w:rPr>
          <w:color w:val="000000"/>
          <w:sz w:val="28"/>
          <w:szCs w:val="28"/>
        </w:rPr>
      </w:pPr>
      <w:r>
        <w:rPr>
          <w:color w:val="000000"/>
          <w:sz w:val="28"/>
          <w:szCs w:val="28"/>
        </w:rPr>
        <w:t xml:space="preserve">  Перечень и допустимые по условиям обеспечения безопасности движе</w:t>
      </w:r>
      <w:r>
        <w:rPr>
          <w:color w:val="000000"/>
          <w:sz w:val="28"/>
          <w:szCs w:val="28"/>
        </w:rPr>
        <w:softHyphen/>
        <w:t>ния предельные значения показателей эксплуатационного состояния автомо</w:t>
      </w:r>
      <w:r>
        <w:rPr>
          <w:color w:val="000000"/>
          <w:sz w:val="28"/>
          <w:szCs w:val="28"/>
        </w:rPr>
        <w:softHyphen/>
        <w:t>бильных дорог, улиц и дорог городов и других населенных пунктов установле</w:t>
      </w:r>
      <w:r>
        <w:rPr>
          <w:color w:val="000000"/>
          <w:sz w:val="28"/>
          <w:szCs w:val="28"/>
        </w:rPr>
        <w:softHyphen/>
        <w:t xml:space="preserve">ны Национальным стандартом РФ ГОСТ </w:t>
      </w:r>
      <w:proofErr w:type="gramStart"/>
      <w:r>
        <w:rPr>
          <w:color w:val="000000"/>
          <w:sz w:val="28"/>
          <w:szCs w:val="28"/>
        </w:rPr>
        <w:t>Р</w:t>
      </w:r>
      <w:proofErr w:type="gramEnd"/>
      <w:r>
        <w:rPr>
          <w:color w:val="000000"/>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и введенный в действие </w:t>
      </w:r>
      <w:hyperlink r:id="rId12" w:history="1">
        <w:r>
          <w:rPr>
            <w:rStyle w:val="af4"/>
            <w:sz w:val="28"/>
            <w:szCs w:val="28"/>
          </w:rPr>
          <w:t>приказом</w:t>
        </w:r>
      </w:hyperlink>
      <w:r>
        <w:rPr>
          <w:color w:val="000000"/>
          <w:sz w:val="28"/>
          <w:szCs w:val="28"/>
        </w:rPr>
        <w:t xml:space="preserve"> Федерального агентства по техническому регулированию и метрологии от 26 сентября 2017 года № 1245-ст. </w:t>
      </w:r>
    </w:p>
    <w:p w:rsidR="00E65070" w:rsidRDefault="00E65070" w:rsidP="00E65070">
      <w:pPr>
        <w:suppressAutoHyphens/>
        <w:ind w:firstLine="567"/>
        <w:jc w:val="both"/>
        <w:rPr>
          <w:color w:val="000000"/>
          <w:sz w:val="28"/>
          <w:szCs w:val="28"/>
        </w:rPr>
      </w:pPr>
      <w:r>
        <w:rPr>
          <w:color w:val="000000"/>
          <w:sz w:val="28"/>
          <w:szCs w:val="28"/>
        </w:rPr>
        <w:t xml:space="preserve">Согласно п. 5.1.1. ГОСТ </w:t>
      </w:r>
      <w:proofErr w:type="gramStart"/>
      <w:r>
        <w:rPr>
          <w:color w:val="000000"/>
          <w:sz w:val="28"/>
          <w:szCs w:val="28"/>
        </w:rPr>
        <w:t>Р</w:t>
      </w:r>
      <w:proofErr w:type="gramEnd"/>
      <w:r>
        <w:rPr>
          <w:color w:val="000000"/>
          <w:sz w:val="28"/>
          <w:szCs w:val="28"/>
        </w:rPr>
        <w:t xml:space="preserve"> 50597-2017,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в том числе предметов, не относящихся к элементам обустройства, за исключением рекламных конструкций и наружной рекламы, размещенных на улицах населенных пунктов.</w:t>
      </w:r>
    </w:p>
    <w:p w:rsidR="00E65070" w:rsidRDefault="00E65070" w:rsidP="00E65070">
      <w:pPr>
        <w:suppressAutoHyphens/>
        <w:ind w:firstLine="567"/>
        <w:jc w:val="both"/>
        <w:rPr>
          <w:color w:val="000000"/>
          <w:sz w:val="28"/>
          <w:szCs w:val="28"/>
        </w:rPr>
      </w:pPr>
      <w:r>
        <w:rPr>
          <w:color w:val="000000"/>
          <w:sz w:val="28"/>
          <w:szCs w:val="28"/>
        </w:rPr>
        <w:t>Установлено, что 19.07.2024 на 371 км</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а</w:t>
      </w:r>
      <w:proofErr w:type="gramEnd"/>
      <w:r>
        <w:rPr>
          <w:color w:val="000000"/>
          <w:sz w:val="28"/>
          <w:szCs w:val="28"/>
        </w:rPr>
        <w:t xml:space="preserve">/д М-4 «Дон» (альтернативный участок) в </w:t>
      </w:r>
      <w:proofErr w:type="spellStart"/>
      <w:r>
        <w:rPr>
          <w:color w:val="000000"/>
          <w:sz w:val="28"/>
          <w:szCs w:val="28"/>
        </w:rPr>
        <w:t>Становлянском</w:t>
      </w:r>
      <w:proofErr w:type="spellEnd"/>
      <w:r>
        <w:rPr>
          <w:color w:val="000000"/>
          <w:sz w:val="28"/>
          <w:szCs w:val="28"/>
        </w:rPr>
        <w:t xml:space="preserve"> районе Липецкой области произошло падение дерева на обочину дороги. Впоследствии обочина дороги очищена от постороннего предмета.</w:t>
      </w:r>
    </w:p>
    <w:p w:rsidR="00E65070" w:rsidRDefault="00E65070" w:rsidP="00E65070">
      <w:pPr>
        <w:suppressAutoHyphens/>
        <w:ind w:firstLine="567"/>
        <w:jc w:val="both"/>
        <w:rPr>
          <w:color w:val="000000"/>
          <w:sz w:val="28"/>
          <w:szCs w:val="28"/>
        </w:rPr>
      </w:pPr>
      <w:r>
        <w:rPr>
          <w:color w:val="000000"/>
          <w:sz w:val="28"/>
          <w:szCs w:val="28"/>
        </w:rPr>
        <w:t>Согласно ответу филиала «</w:t>
      </w:r>
      <w:proofErr w:type="spellStart"/>
      <w:r>
        <w:rPr>
          <w:color w:val="000000"/>
          <w:sz w:val="28"/>
          <w:szCs w:val="28"/>
        </w:rPr>
        <w:t>Хлевное</w:t>
      </w:r>
      <w:proofErr w:type="spellEnd"/>
      <w:r>
        <w:rPr>
          <w:color w:val="000000"/>
          <w:sz w:val="28"/>
          <w:szCs w:val="28"/>
        </w:rPr>
        <w:t>», данный участок автодороги на основании договора на оказание услуг от 12.03.2024 обслуживает указанный филиал АО «МТТС». Целью оказания услуг по содержанию автодороги является обеспечение круглогодичного, безопасного и бесперебойного движения транспортных средств, сохранности имущественного комплекса, входящего в состав обслуживаемого участка автодороги, обеспечение разрешенного скоростного режима и его непрерывности, комфорту и удобства движения транспортных средств по участку, соблюдение установленного техническим заданием уровня содержания объекта.</w:t>
      </w:r>
    </w:p>
    <w:p w:rsidR="00E65070" w:rsidRDefault="00E65070" w:rsidP="00E65070">
      <w:pPr>
        <w:suppressAutoHyphens/>
        <w:ind w:firstLine="567"/>
        <w:jc w:val="both"/>
        <w:rPr>
          <w:color w:val="000000"/>
          <w:sz w:val="28"/>
          <w:szCs w:val="28"/>
        </w:rPr>
      </w:pPr>
      <w:r>
        <w:rPr>
          <w:color w:val="000000"/>
          <w:sz w:val="28"/>
          <w:szCs w:val="28"/>
        </w:rPr>
        <w:t xml:space="preserve">В соответствии с п. 3.2. Устава АО «МОСТОТРЕСТ-СЕРВИС», одним из видов деятельности Общества является выполнение работ и услуг, необходимых для надежной и безопасной эксплуатации автомобильных дорог и дорожных сооружений.  </w:t>
      </w:r>
    </w:p>
    <w:p w:rsidR="00E65070" w:rsidRDefault="00E65070" w:rsidP="00E65070">
      <w:pPr>
        <w:suppressAutoHyphens/>
        <w:ind w:firstLine="567"/>
        <w:jc w:val="both"/>
        <w:rPr>
          <w:color w:val="000000"/>
          <w:sz w:val="28"/>
          <w:szCs w:val="28"/>
        </w:rPr>
      </w:pPr>
      <w:proofErr w:type="gramStart"/>
      <w:r>
        <w:rPr>
          <w:color w:val="000000"/>
          <w:sz w:val="28"/>
          <w:szCs w:val="28"/>
        </w:rPr>
        <w:t>Изложенное свидетельствует о том, что филиал «</w:t>
      </w:r>
      <w:proofErr w:type="spellStart"/>
      <w:r>
        <w:rPr>
          <w:color w:val="000000"/>
          <w:sz w:val="28"/>
          <w:szCs w:val="28"/>
        </w:rPr>
        <w:t>Хлевное</w:t>
      </w:r>
      <w:proofErr w:type="spellEnd"/>
      <w:r>
        <w:rPr>
          <w:color w:val="000000"/>
          <w:sz w:val="28"/>
          <w:szCs w:val="28"/>
        </w:rPr>
        <w:t>» АО «МОСТОТРЕСТ-СЕРВИС» своевременно не принимает меры к контролю и проведению проверок эксплуатационно-технического состояния автомобильной дороги общего пользования федерального значения, обочины и прилегающей к ней территории, не обеспечивает надлежащее содержание вышеназванных дорог, создав тем самым реальную угрозу безопасности дорожного движения, сохранению жизни, здоровью и имуществу населения.</w:t>
      </w:r>
      <w:proofErr w:type="gramEnd"/>
    </w:p>
    <w:p w:rsidR="00E65070" w:rsidRDefault="00E65070" w:rsidP="00E65070">
      <w:pPr>
        <w:suppressAutoHyphens/>
        <w:ind w:firstLine="567"/>
        <w:jc w:val="both"/>
        <w:rPr>
          <w:color w:val="000000"/>
          <w:sz w:val="28"/>
          <w:szCs w:val="28"/>
        </w:rPr>
      </w:pPr>
      <w:r>
        <w:rPr>
          <w:color w:val="000000"/>
          <w:sz w:val="28"/>
          <w:szCs w:val="28"/>
        </w:rPr>
        <w:t xml:space="preserve"> Вышеизложенные нарушения закона допущены вследствие бездействия должностного лица, ответственного за содержание вышеуказанной дороги, его </w:t>
      </w:r>
      <w:r>
        <w:rPr>
          <w:color w:val="000000"/>
          <w:sz w:val="28"/>
          <w:szCs w:val="28"/>
        </w:rPr>
        <w:lastRenderedPageBreak/>
        <w:t>контролю и своевременному проведению проверок эксплуатационного состояния, а также проявленной бесконтрольности со стороны руководства данной организации за работой подчинённых работников, ответственных на обозначенном направлении деятельности.</w:t>
      </w:r>
    </w:p>
    <w:p w:rsidR="00E65070" w:rsidRDefault="00E65070" w:rsidP="00E65070">
      <w:pPr>
        <w:suppressAutoHyphens/>
        <w:ind w:firstLine="567"/>
        <w:jc w:val="both"/>
        <w:rPr>
          <w:color w:val="000000"/>
          <w:sz w:val="28"/>
          <w:szCs w:val="28"/>
        </w:rPr>
      </w:pPr>
      <w:r>
        <w:rPr>
          <w:color w:val="000000"/>
          <w:sz w:val="28"/>
          <w:szCs w:val="28"/>
        </w:rPr>
        <w:t>По выявленным нарушениям закона прокурором района директору филиала «</w:t>
      </w:r>
      <w:proofErr w:type="spellStart"/>
      <w:r>
        <w:rPr>
          <w:color w:val="000000"/>
          <w:sz w:val="28"/>
          <w:szCs w:val="28"/>
        </w:rPr>
        <w:t>Хлевное</w:t>
      </w:r>
      <w:proofErr w:type="spellEnd"/>
      <w:r>
        <w:rPr>
          <w:color w:val="000000"/>
          <w:sz w:val="28"/>
          <w:szCs w:val="28"/>
        </w:rPr>
        <w:t>» АО «МОСТОТРЕСТ-СЕРВИС» внесено представление об устранении нарушений требований законодательства в сфере безопасности дорожного движения, которое было рассмотрено и удовлетворено.</w:t>
      </w:r>
    </w:p>
    <w:p w:rsidR="00E65070" w:rsidRDefault="00E65070" w:rsidP="00E65070">
      <w:pPr>
        <w:suppressAutoHyphens/>
        <w:ind w:firstLine="567"/>
        <w:jc w:val="both"/>
        <w:rPr>
          <w:color w:val="000000"/>
          <w:sz w:val="28"/>
          <w:szCs w:val="28"/>
        </w:rPr>
      </w:pP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p>
    <w:p w:rsidR="00E65070" w:rsidRDefault="00E65070" w:rsidP="00E65070">
      <w:pPr>
        <w:ind w:right="44"/>
        <w:jc w:val="center"/>
        <w:rPr>
          <w:b/>
          <w:sz w:val="28"/>
          <w:szCs w:val="28"/>
        </w:rPr>
      </w:pPr>
    </w:p>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«По обращению гражданина о нарушениях законодательства о БДД приняты меры прокурорского реагирования»</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Прокуратурой </w:t>
      </w:r>
      <w:proofErr w:type="spellStart"/>
      <w:r>
        <w:rPr>
          <w:color w:val="000000"/>
          <w:sz w:val="28"/>
          <w:szCs w:val="28"/>
        </w:rPr>
        <w:t>Становлянского</w:t>
      </w:r>
      <w:proofErr w:type="spellEnd"/>
      <w:r>
        <w:rPr>
          <w:color w:val="000000"/>
          <w:sz w:val="28"/>
          <w:szCs w:val="28"/>
        </w:rPr>
        <w:t xml:space="preserve"> района по обращению жителя с. Телегино проведена проверка соблюдения требований законодательства о безопасности дорожного движения РФ на территории </w:t>
      </w:r>
      <w:proofErr w:type="spellStart"/>
      <w:r>
        <w:rPr>
          <w:color w:val="000000"/>
          <w:sz w:val="28"/>
          <w:szCs w:val="28"/>
        </w:rPr>
        <w:t>Телегинского</w:t>
      </w:r>
      <w:proofErr w:type="spellEnd"/>
      <w:r>
        <w:rPr>
          <w:color w:val="000000"/>
          <w:sz w:val="28"/>
          <w:szCs w:val="28"/>
        </w:rPr>
        <w:t xml:space="preserve"> территориального отдела администрации </w:t>
      </w:r>
      <w:proofErr w:type="spellStart"/>
      <w:r>
        <w:rPr>
          <w:color w:val="000000"/>
          <w:sz w:val="28"/>
          <w:szCs w:val="28"/>
        </w:rPr>
        <w:t>Становлянского</w:t>
      </w:r>
      <w:proofErr w:type="spellEnd"/>
      <w:r>
        <w:rPr>
          <w:color w:val="000000"/>
          <w:sz w:val="28"/>
          <w:szCs w:val="28"/>
        </w:rPr>
        <w:t xml:space="preserve"> муниципального округа Липецкой области. </w:t>
      </w:r>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Одним из вопросов местного значения муниципального округа, в соответствии с п. 5 ст. 16 Федерального закона РФ от 06.10.2003 №131-ФЗ «Об общих принципах организации местного самоуправления в Российской Федерации» относится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Pr>
          <w:color w:val="000000"/>
          <w:sz w:val="28"/>
          <w:szCs w:val="28"/>
        </w:rPr>
        <w:t xml:space="preserve">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w:t>
      </w:r>
      <w:r>
        <w:rPr>
          <w:color w:val="000000"/>
          <w:sz w:val="28"/>
          <w:szCs w:val="28"/>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65070" w:rsidRDefault="00E65070" w:rsidP="00E65070">
      <w:pPr>
        <w:suppressAutoHyphens/>
        <w:ind w:firstLine="567"/>
        <w:jc w:val="both"/>
        <w:rPr>
          <w:color w:val="000000"/>
          <w:sz w:val="28"/>
          <w:szCs w:val="28"/>
        </w:rPr>
      </w:pPr>
      <w:r>
        <w:rPr>
          <w:color w:val="000000"/>
          <w:sz w:val="28"/>
          <w:szCs w:val="28"/>
        </w:rPr>
        <w:t xml:space="preserve">    Согласно ст. 12 Федерального закона от 10 декабря 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E65070" w:rsidRDefault="00E65070" w:rsidP="00E65070">
      <w:pPr>
        <w:suppressAutoHyphens/>
        <w:ind w:firstLine="567"/>
        <w:jc w:val="both"/>
        <w:rPr>
          <w:color w:val="000000"/>
          <w:sz w:val="28"/>
          <w:szCs w:val="28"/>
        </w:rPr>
      </w:pPr>
      <w:r>
        <w:rPr>
          <w:color w:val="000000"/>
          <w:sz w:val="28"/>
          <w:szCs w:val="28"/>
        </w:rPr>
        <w:t xml:space="preserve">     Перечень и допустимые по условиям обеспечения безопасности движе</w:t>
      </w:r>
      <w:r>
        <w:rPr>
          <w:color w:val="000000"/>
          <w:sz w:val="28"/>
          <w:szCs w:val="28"/>
        </w:rPr>
        <w:softHyphen/>
        <w:t>ния предельные значения показателей эксплуатационного состояния автомо</w:t>
      </w:r>
      <w:r>
        <w:rPr>
          <w:color w:val="000000"/>
          <w:sz w:val="28"/>
          <w:szCs w:val="28"/>
        </w:rPr>
        <w:softHyphen/>
        <w:t>бильных дорог, улиц и дорог городов и других населенных пунктов установле</w:t>
      </w:r>
      <w:r>
        <w:rPr>
          <w:color w:val="000000"/>
          <w:sz w:val="28"/>
          <w:szCs w:val="28"/>
        </w:rPr>
        <w:softHyphen/>
        <w:t xml:space="preserve">ны Национальным стандартом РФ ГОСТ </w:t>
      </w:r>
      <w:proofErr w:type="gramStart"/>
      <w:r>
        <w:rPr>
          <w:color w:val="000000"/>
          <w:sz w:val="28"/>
          <w:szCs w:val="28"/>
        </w:rPr>
        <w:t>Р</w:t>
      </w:r>
      <w:proofErr w:type="gramEnd"/>
      <w:r>
        <w:rPr>
          <w:color w:val="000000"/>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и введенный в действие </w:t>
      </w:r>
      <w:hyperlink r:id="rId13" w:history="1">
        <w:r>
          <w:rPr>
            <w:rStyle w:val="af4"/>
            <w:bCs/>
            <w:sz w:val="28"/>
            <w:szCs w:val="28"/>
          </w:rPr>
          <w:t>приказом</w:t>
        </w:r>
      </w:hyperlink>
      <w:r>
        <w:rPr>
          <w:color w:val="000000"/>
          <w:sz w:val="28"/>
          <w:szCs w:val="28"/>
        </w:rPr>
        <w:t xml:space="preserve"> Федерального агентства по техническому регулированию и метрологии от 26 сентября 2017 года № 1245-ст. </w:t>
      </w:r>
    </w:p>
    <w:p w:rsidR="00E65070" w:rsidRDefault="00E65070" w:rsidP="00E65070">
      <w:pPr>
        <w:suppressAutoHyphens/>
        <w:ind w:firstLine="567"/>
        <w:jc w:val="both"/>
        <w:rPr>
          <w:bCs/>
          <w:color w:val="000000"/>
          <w:sz w:val="28"/>
          <w:szCs w:val="28"/>
        </w:rPr>
      </w:pPr>
      <w:r>
        <w:rPr>
          <w:bCs/>
          <w:color w:val="000000"/>
          <w:sz w:val="28"/>
          <w:szCs w:val="28"/>
        </w:rPr>
        <w:t xml:space="preserve">   В силу п. 5.2.4 ГОСТ </w:t>
      </w:r>
      <w:proofErr w:type="gramStart"/>
      <w:r>
        <w:rPr>
          <w:bCs/>
          <w:color w:val="000000"/>
          <w:sz w:val="28"/>
          <w:szCs w:val="28"/>
        </w:rPr>
        <w:t>Р</w:t>
      </w:r>
      <w:proofErr w:type="gramEnd"/>
      <w:r>
        <w:rPr>
          <w:bCs/>
          <w:color w:val="000000"/>
          <w:sz w:val="28"/>
          <w:szCs w:val="28"/>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при этом глубина этих дефектов не должна превышать 5 см.</w:t>
      </w:r>
    </w:p>
    <w:p w:rsidR="00E65070" w:rsidRDefault="00E65070" w:rsidP="00E65070">
      <w:pPr>
        <w:suppressAutoHyphens/>
        <w:ind w:firstLine="567"/>
        <w:jc w:val="both"/>
        <w:rPr>
          <w:bCs/>
          <w:color w:val="000000"/>
          <w:sz w:val="28"/>
          <w:szCs w:val="28"/>
        </w:rPr>
      </w:pPr>
      <w:r>
        <w:rPr>
          <w:bCs/>
          <w:color w:val="000000"/>
          <w:sz w:val="28"/>
          <w:szCs w:val="28"/>
        </w:rPr>
        <w:t xml:space="preserve">    </w:t>
      </w:r>
      <w:proofErr w:type="gramStart"/>
      <w:r>
        <w:rPr>
          <w:bCs/>
          <w:color w:val="000000"/>
          <w:sz w:val="28"/>
          <w:szCs w:val="28"/>
        </w:rPr>
        <w:t xml:space="preserve">В соответствии с п. 6 ч. 1 ст. 10 Устава </w:t>
      </w:r>
      <w:proofErr w:type="spellStart"/>
      <w:r>
        <w:rPr>
          <w:bCs/>
          <w:color w:val="000000"/>
          <w:sz w:val="28"/>
          <w:szCs w:val="28"/>
        </w:rPr>
        <w:t>Становлянского</w:t>
      </w:r>
      <w:proofErr w:type="spellEnd"/>
      <w:r>
        <w:rPr>
          <w:bCs/>
          <w:color w:val="000000"/>
          <w:sz w:val="28"/>
          <w:szCs w:val="28"/>
        </w:rPr>
        <w:t xml:space="preserve"> муниципального округа Липецкой области, к вопросам местного значения </w:t>
      </w:r>
      <w:proofErr w:type="spellStart"/>
      <w:r>
        <w:rPr>
          <w:bCs/>
          <w:color w:val="000000"/>
          <w:sz w:val="28"/>
          <w:szCs w:val="28"/>
        </w:rPr>
        <w:t>Становлянского</w:t>
      </w:r>
      <w:proofErr w:type="spellEnd"/>
      <w:r>
        <w:rPr>
          <w:bCs/>
          <w:color w:val="000000"/>
          <w:sz w:val="28"/>
          <w:szCs w:val="28"/>
        </w:rPr>
        <w:t xml:space="preserve"> округа относится дорожная деятельность в отношении автомобильных дорог местного значения в границах </w:t>
      </w:r>
      <w:proofErr w:type="spellStart"/>
      <w:r>
        <w:rPr>
          <w:bCs/>
          <w:color w:val="000000"/>
          <w:sz w:val="28"/>
          <w:szCs w:val="28"/>
        </w:rPr>
        <w:t>Становлянского</w:t>
      </w:r>
      <w:proofErr w:type="spellEnd"/>
      <w:r>
        <w:rPr>
          <w:bCs/>
          <w:color w:val="000000"/>
          <w:sz w:val="28"/>
          <w:szCs w:val="28"/>
        </w:rPr>
        <w:t xml:space="preserve">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w:t>
      </w:r>
      <w:proofErr w:type="gramEnd"/>
      <w:r>
        <w:rPr>
          <w:bCs/>
          <w:color w:val="000000"/>
          <w:sz w:val="28"/>
          <w:szCs w:val="28"/>
        </w:rPr>
        <w:t xml:space="preserve"> в дорожном хозяйстве в границах </w:t>
      </w:r>
      <w:proofErr w:type="spellStart"/>
      <w:r>
        <w:rPr>
          <w:bCs/>
          <w:color w:val="000000"/>
          <w:sz w:val="28"/>
          <w:szCs w:val="28"/>
        </w:rPr>
        <w:t>Становлянского</w:t>
      </w:r>
      <w:proofErr w:type="spellEnd"/>
      <w:r>
        <w:rPr>
          <w:bCs/>
          <w:color w:val="000000"/>
          <w:sz w:val="28"/>
          <w:szCs w:val="28"/>
        </w:rPr>
        <w:t xml:space="preserve"> округа, организация дорожного движения, а также осуществление иных полномочий в области использования дорог и осуществления дорожной деятельности в соответствии с законодательством Российской Федерации.</w:t>
      </w:r>
    </w:p>
    <w:p w:rsidR="00E65070" w:rsidRDefault="00E65070" w:rsidP="00E65070">
      <w:pPr>
        <w:suppressAutoHyphens/>
        <w:ind w:firstLine="567"/>
        <w:jc w:val="both"/>
        <w:rPr>
          <w:bCs/>
          <w:color w:val="000000"/>
          <w:sz w:val="28"/>
          <w:szCs w:val="28"/>
        </w:rPr>
      </w:pPr>
      <w:r>
        <w:rPr>
          <w:bCs/>
          <w:color w:val="000000"/>
          <w:sz w:val="28"/>
          <w:szCs w:val="28"/>
        </w:rPr>
        <w:t xml:space="preserve">    </w:t>
      </w:r>
      <w:proofErr w:type="gramStart"/>
      <w:r>
        <w:rPr>
          <w:bCs/>
          <w:color w:val="000000"/>
          <w:sz w:val="28"/>
          <w:szCs w:val="28"/>
        </w:rPr>
        <w:t xml:space="preserve">Постановлением администрации </w:t>
      </w:r>
      <w:proofErr w:type="spellStart"/>
      <w:r>
        <w:rPr>
          <w:bCs/>
          <w:color w:val="000000"/>
          <w:sz w:val="28"/>
          <w:szCs w:val="28"/>
        </w:rPr>
        <w:t>Становлянского</w:t>
      </w:r>
      <w:proofErr w:type="spellEnd"/>
      <w:r>
        <w:rPr>
          <w:bCs/>
          <w:color w:val="000000"/>
          <w:sz w:val="28"/>
          <w:szCs w:val="28"/>
        </w:rPr>
        <w:t xml:space="preserve"> муниципального округа от 09.01.2024 г. № 1 «О бюджетных ассигнованиях на осуществление полномочий по содержанию автомобильных дорог общего пользования местного значения </w:t>
      </w:r>
      <w:proofErr w:type="spellStart"/>
      <w:r>
        <w:rPr>
          <w:bCs/>
          <w:color w:val="000000"/>
          <w:sz w:val="28"/>
          <w:szCs w:val="28"/>
        </w:rPr>
        <w:t>Становлянского</w:t>
      </w:r>
      <w:proofErr w:type="spellEnd"/>
      <w:r>
        <w:rPr>
          <w:bCs/>
          <w:color w:val="000000"/>
          <w:sz w:val="28"/>
          <w:szCs w:val="28"/>
        </w:rPr>
        <w:t xml:space="preserve"> муниципального округа Липецкой области Российской Федерации на 2024 год и о составе и видах работ по содержанию автомобильных дорог общего пользования местного значения </w:t>
      </w:r>
      <w:proofErr w:type="spellStart"/>
      <w:r>
        <w:rPr>
          <w:bCs/>
          <w:color w:val="000000"/>
          <w:sz w:val="28"/>
          <w:szCs w:val="28"/>
        </w:rPr>
        <w:t>Становлянского</w:t>
      </w:r>
      <w:proofErr w:type="spellEnd"/>
      <w:r>
        <w:rPr>
          <w:bCs/>
          <w:color w:val="000000"/>
          <w:sz w:val="28"/>
          <w:szCs w:val="28"/>
        </w:rPr>
        <w:t xml:space="preserve"> муниципального округа Липецкой области Липецкой области Российской </w:t>
      </w:r>
      <w:r>
        <w:rPr>
          <w:bCs/>
          <w:color w:val="000000"/>
          <w:sz w:val="28"/>
          <w:szCs w:val="28"/>
        </w:rPr>
        <w:lastRenderedPageBreak/>
        <w:t xml:space="preserve">Федерации» территориальным отделам администрации </w:t>
      </w:r>
      <w:proofErr w:type="spellStart"/>
      <w:r>
        <w:rPr>
          <w:bCs/>
          <w:color w:val="000000"/>
          <w:sz w:val="28"/>
          <w:szCs w:val="28"/>
        </w:rPr>
        <w:t>Становлянского</w:t>
      </w:r>
      <w:proofErr w:type="spellEnd"/>
      <w:proofErr w:type="gramEnd"/>
      <w:r>
        <w:rPr>
          <w:bCs/>
          <w:color w:val="000000"/>
          <w:sz w:val="28"/>
          <w:szCs w:val="28"/>
        </w:rPr>
        <w:t xml:space="preserve"> муниципального округа переданы полномочия по содержанию автомобильных дорог общего пользования местного значения. </w:t>
      </w:r>
    </w:p>
    <w:p w:rsidR="00E65070" w:rsidRDefault="00E65070" w:rsidP="00E65070">
      <w:pPr>
        <w:suppressAutoHyphens/>
        <w:ind w:firstLine="567"/>
        <w:jc w:val="both"/>
        <w:rPr>
          <w:bCs/>
          <w:color w:val="000000"/>
          <w:sz w:val="28"/>
          <w:szCs w:val="28"/>
        </w:rPr>
      </w:pPr>
      <w:r>
        <w:rPr>
          <w:bCs/>
          <w:color w:val="000000"/>
          <w:sz w:val="28"/>
          <w:szCs w:val="28"/>
        </w:rPr>
        <w:t xml:space="preserve">    Согласно </w:t>
      </w:r>
      <w:proofErr w:type="spellStart"/>
      <w:r>
        <w:rPr>
          <w:bCs/>
          <w:color w:val="000000"/>
          <w:sz w:val="28"/>
          <w:szCs w:val="28"/>
        </w:rPr>
        <w:t>п.п</w:t>
      </w:r>
      <w:proofErr w:type="spellEnd"/>
      <w:r>
        <w:rPr>
          <w:bCs/>
          <w:color w:val="000000"/>
          <w:sz w:val="28"/>
          <w:szCs w:val="28"/>
        </w:rPr>
        <w:t xml:space="preserve">. «д» п. 2 ч. 1 Приложения № 2 к постановлению администрации </w:t>
      </w:r>
      <w:proofErr w:type="spellStart"/>
      <w:r>
        <w:rPr>
          <w:bCs/>
          <w:color w:val="000000"/>
          <w:sz w:val="28"/>
          <w:szCs w:val="28"/>
        </w:rPr>
        <w:t>Становлянского</w:t>
      </w:r>
      <w:proofErr w:type="spellEnd"/>
      <w:r>
        <w:rPr>
          <w:bCs/>
          <w:color w:val="000000"/>
          <w:sz w:val="28"/>
          <w:szCs w:val="28"/>
        </w:rPr>
        <w:t xml:space="preserve"> муниципального округа от 09.01.2024 г. № 1, в обязанности территориальных отделов администрации </w:t>
      </w:r>
      <w:proofErr w:type="spellStart"/>
      <w:r>
        <w:rPr>
          <w:bCs/>
          <w:color w:val="000000"/>
          <w:sz w:val="28"/>
          <w:szCs w:val="28"/>
        </w:rPr>
        <w:t>Становлянского</w:t>
      </w:r>
      <w:proofErr w:type="spellEnd"/>
      <w:r>
        <w:rPr>
          <w:bCs/>
          <w:color w:val="000000"/>
          <w:sz w:val="28"/>
          <w:szCs w:val="28"/>
        </w:rPr>
        <w:t xml:space="preserve"> округа входит восстановление поперечного профиля и ровности проезжей части автомобильных дорог </w:t>
      </w:r>
      <w:proofErr w:type="gramStart"/>
      <w:r>
        <w:rPr>
          <w:bCs/>
          <w:color w:val="000000"/>
          <w:sz w:val="28"/>
          <w:szCs w:val="28"/>
        </w:rPr>
        <w:t>с</w:t>
      </w:r>
      <w:proofErr w:type="gramEnd"/>
      <w:r>
        <w:rPr>
          <w:bCs/>
          <w:color w:val="000000"/>
          <w:sz w:val="28"/>
          <w:szCs w:val="28"/>
        </w:rPr>
        <w:t xml:space="preserve">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куб м. на 1 километр. </w:t>
      </w:r>
    </w:p>
    <w:p w:rsidR="00E65070" w:rsidRDefault="00E65070" w:rsidP="00E65070">
      <w:pPr>
        <w:suppressAutoHyphens/>
        <w:ind w:firstLine="567"/>
        <w:jc w:val="both"/>
        <w:rPr>
          <w:bCs/>
          <w:color w:val="000000"/>
          <w:sz w:val="28"/>
          <w:szCs w:val="28"/>
        </w:rPr>
      </w:pPr>
      <w:r>
        <w:rPr>
          <w:bCs/>
          <w:color w:val="000000"/>
          <w:sz w:val="28"/>
          <w:szCs w:val="28"/>
        </w:rPr>
        <w:t xml:space="preserve">  В соответствии с Перечнем автомобильных дорог общего пользования местного значения </w:t>
      </w:r>
      <w:proofErr w:type="spellStart"/>
      <w:r>
        <w:rPr>
          <w:bCs/>
          <w:color w:val="000000"/>
          <w:sz w:val="28"/>
          <w:szCs w:val="28"/>
        </w:rPr>
        <w:t>Становлянского</w:t>
      </w:r>
      <w:proofErr w:type="spellEnd"/>
      <w:r>
        <w:rPr>
          <w:bCs/>
          <w:color w:val="000000"/>
          <w:sz w:val="28"/>
          <w:szCs w:val="28"/>
        </w:rPr>
        <w:t xml:space="preserve"> муниципального округа Липецкой области, утвержденным постановлением администрации </w:t>
      </w:r>
      <w:proofErr w:type="spellStart"/>
      <w:r>
        <w:rPr>
          <w:bCs/>
          <w:color w:val="000000"/>
          <w:sz w:val="28"/>
          <w:szCs w:val="28"/>
        </w:rPr>
        <w:t>Становлянского</w:t>
      </w:r>
      <w:proofErr w:type="spellEnd"/>
      <w:r>
        <w:rPr>
          <w:bCs/>
          <w:color w:val="000000"/>
          <w:sz w:val="28"/>
          <w:szCs w:val="28"/>
        </w:rPr>
        <w:t xml:space="preserve"> муниципального округа от 14.02.2024 г. № 89, автомобильная дорога «ул. Лесная с. Телегино» в части касающейся содержания дорог местного значения находится на обслуживании </w:t>
      </w:r>
      <w:proofErr w:type="spellStart"/>
      <w:r>
        <w:rPr>
          <w:bCs/>
          <w:color w:val="000000"/>
          <w:sz w:val="28"/>
          <w:szCs w:val="28"/>
        </w:rPr>
        <w:t>Телегинского</w:t>
      </w:r>
      <w:proofErr w:type="spellEnd"/>
      <w:r>
        <w:rPr>
          <w:bCs/>
          <w:color w:val="000000"/>
          <w:sz w:val="28"/>
          <w:szCs w:val="28"/>
        </w:rPr>
        <w:t xml:space="preserve"> территориального отдела администрации </w:t>
      </w:r>
      <w:proofErr w:type="spellStart"/>
      <w:r>
        <w:rPr>
          <w:bCs/>
          <w:color w:val="000000"/>
          <w:sz w:val="28"/>
          <w:szCs w:val="28"/>
        </w:rPr>
        <w:t>Становлянского</w:t>
      </w:r>
      <w:proofErr w:type="spellEnd"/>
      <w:r>
        <w:rPr>
          <w:bCs/>
          <w:color w:val="000000"/>
          <w:sz w:val="28"/>
          <w:szCs w:val="28"/>
        </w:rPr>
        <w:t xml:space="preserve"> муниципального округа.              </w:t>
      </w:r>
    </w:p>
    <w:p w:rsidR="00E65070" w:rsidRDefault="00E65070" w:rsidP="00E65070">
      <w:pPr>
        <w:suppressAutoHyphens/>
        <w:ind w:firstLine="567"/>
        <w:jc w:val="both"/>
        <w:rPr>
          <w:bCs/>
          <w:color w:val="000000"/>
          <w:sz w:val="28"/>
          <w:szCs w:val="28"/>
        </w:rPr>
      </w:pPr>
      <w:r>
        <w:rPr>
          <w:bCs/>
          <w:color w:val="000000"/>
          <w:sz w:val="28"/>
          <w:szCs w:val="28"/>
        </w:rPr>
        <w:t xml:space="preserve">  Однако, при проверке 21.11.2024 г. совместно с Отделением Госавтоинспекции </w:t>
      </w:r>
      <w:proofErr w:type="spellStart"/>
      <w:proofErr w:type="gramStart"/>
      <w:r>
        <w:rPr>
          <w:bCs/>
          <w:color w:val="000000"/>
          <w:sz w:val="28"/>
          <w:szCs w:val="28"/>
        </w:rPr>
        <w:t>Отд</w:t>
      </w:r>
      <w:proofErr w:type="spellEnd"/>
      <w:proofErr w:type="gramEnd"/>
      <w:r>
        <w:rPr>
          <w:bCs/>
          <w:color w:val="000000"/>
          <w:sz w:val="28"/>
          <w:szCs w:val="28"/>
        </w:rPr>
        <w:t xml:space="preserve"> МВД России по </w:t>
      </w:r>
      <w:proofErr w:type="spellStart"/>
      <w:r>
        <w:rPr>
          <w:bCs/>
          <w:color w:val="000000"/>
          <w:sz w:val="28"/>
          <w:szCs w:val="28"/>
        </w:rPr>
        <w:t>Становлянскому</w:t>
      </w:r>
      <w:proofErr w:type="spellEnd"/>
      <w:r>
        <w:rPr>
          <w:bCs/>
          <w:color w:val="000000"/>
          <w:sz w:val="28"/>
          <w:szCs w:val="28"/>
        </w:rPr>
        <w:t xml:space="preserve"> району установлено, что на автомобильной дороге на расстоянии около 57 метров от д. № 18 по ул. Лесная с. Телегино имеется </w:t>
      </w:r>
      <w:proofErr w:type="spellStart"/>
      <w:r>
        <w:rPr>
          <w:bCs/>
          <w:color w:val="000000"/>
          <w:sz w:val="28"/>
          <w:szCs w:val="28"/>
        </w:rPr>
        <w:t>ямочность</w:t>
      </w:r>
      <w:proofErr w:type="spellEnd"/>
      <w:r>
        <w:rPr>
          <w:bCs/>
          <w:color w:val="000000"/>
          <w:sz w:val="28"/>
          <w:szCs w:val="28"/>
        </w:rPr>
        <w:t xml:space="preserve"> и просадка грунта, вблизи д. № 44 указанной улицы имеется неровность дороги. Кроме этого, неровность дороги выявлена на протяжении всего участка автодороги от д. № 14 до д. № 18 по ул. Лесная с. Телегино, в </w:t>
      </w:r>
      <w:proofErr w:type="gramStart"/>
      <w:r>
        <w:rPr>
          <w:bCs/>
          <w:color w:val="000000"/>
          <w:sz w:val="28"/>
          <w:szCs w:val="28"/>
        </w:rPr>
        <w:t>связи</w:t>
      </w:r>
      <w:proofErr w:type="gramEnd"/>
      <w:r>
        <w:rPr>
          <w:bCs/>
          <w:color w:val="000000"/>
          <w:sz w:val="28"/>
          <w:szCs w:val="28"/>
        </w:rPr>
        <w:t xml:space="preserve"> с чем необходимо провести работы по </w:t>
      </w:r>
      <w:proofErr w:type="spellStart"/>
      <w:r>
        <w:rPr>
          <w:bCs/>
          <w:color w:val="000000"/>
          <w:sz w:val="28"/>
          <w:szCs w:val="28"/>
        </w:rPr>
        <w:t>грейдированию</w:t>
      </w:r>
      <w:proofErr w:type="spellEnd"/>
      <w:r>
        <w:rPr>
          <w:bCs/>
          <w:color w:val="000000"/>
          <w:sz w:val="28"/>
          <w:szCs w:val="28"/>
        </w:rPr>
        <w:t xml:space="preserve"> дороги.</w:t>
      </w:r>
    </w:p>
    <w:p w:rsidR="00E65070" w:rsidRDefault="00E65070" w:rsidP="00E65070">
      <w:pPr>
        <w:suppressAutoHyphens/>
        <w:ind w:firstLine="567"/>
        <w:jc w:val="both"/>
        <w:rPr>
          <w:color w:val="000000"/>
          <w:sz w:val="28"/>
          <w:szCs w:val="28"/>
        </w:rPr>
      </w:pPr>
      <w:r>
        <w:rPr>
          <w:color w:val="000000"/>
          <w:sz w:val="28"/>
          <w:szCs w:val="28"/>
        </w:rPr>
        <w:t xml:space="preserve">  По выявленным нарушениям закона прокурором района начальнику </w:t>
      </w:r>
      <w:proofErr w:type="spellStart"/>
      <w:r>
        <w:rPr>
          <w:color w:val="000000"/>
          <w:sz w:val="28"/>
          <w:szCs w:val="28"/>
        </w:rPr>
        <w:t>Телегинского</w:t>
      </w:r>
      <w:proofErr w:type="spellEnd"/>
      <w:r>
        <w:rPr>
          <w:color w:val="000000"/>
          <w:sz w:val="28"/>
          <w:szCs w:val="28"/>
        </w:rPr>
        <w:t xml:space="preserve"> территориального отдела внесено представление </w:t>
      </w:r>
      <w:proofErr w:type="gramStart"/>
      <w:r>
        <w:rPr>
          <w:color w:val="000000"/>
          <w:sz w:val="28"/>
          <w:szCs w:val="28"/>
        </w:rPr>
        <w:t>об устранении нарушений законодательства о безопасности дорожного движения с постановкой вопроса о привлечении виновных должностных лиц к дисциплинарной ответственности</w:t>
      </w:r>
      <w:proofErr w:type="gramEnd"/>
      <w:r>
        <w:rPr>
          <w:color w:val="000000"/>
          <w:sz w:val="28"/>
          <w:szCs w:val="28"/>
        </w:rPr>
        <w:t>.</w:t>
      </w:r>
    </w:p>
    <w:p w:rsidR="00E65070" w:rsidRDefault="00E65070" w:rsidP="00E65070">
      <w:pPr>
        <w:suppressAutoHyphens/>
        <w:ind w:firstLine="567"/>
        <w:jc w:val="both"/>
        <w:rPr>
          <w:color w:val="000000"/>
          <w:sz w:val="28"/>
          <w:szCs w:val="28"/>
        </w:rPr>
      </w:pP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lastRenderedPageBreak/>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p>
    <w:p w:rsidR="00E65070" w:rsidRDefault="00E65070" w:rsidP="00E65070">
      <w:pPr>
        <w:ind w:right="44"/>
        <w:jc w:val="center"/>
        <w:rPr>
          <w:b/>
          <w:sz w:val="28"/>
          <w:szCs w:val="28"/>
        </w:rPr>
      </w:pPr>
    </w:p>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«Прокурором района объявлено предостережение директору ОП «Становое» ООО «Курск Агро Актив»</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Прокуратурой </w:t>
      </w:r>
      <w:proofErr w:type="spellStart"/>
      <w:r>
        <w:rPr>
          <w:color w:val="000000"/>
          <w:sz w:val="28"/>
          <w:szCs w:val="28"/>
        </w:rPr>
        <w:t>Становлянского</w:t>
      </w:r>
      <w:proofErr w:type="spellEnd"/>
      <w:r>
        <w:rPr>
          <w:color w:val="000000"/>
          <w:sz w:val="28"/>
          <w:szCs w:val="28"/>
        </w:rPr>
        <w:t xml:space="preserve"> района в ходе проведения надзорных мероприятий в сфере соблюдения требований законодательства о безопасности дорожного движения проведена проверка в </w:t>
      </w:r>
      <w:bookmarkStart w:id="6" w:name="_Hlk185250166"/>
      <w:r>
        <w:rPr>
          <w:color w:val="000000"/>
          <w:sz w:val="28"/>
          <w:szCs w:val="28"/>
        </w:rPr>
        <w:t xml:space="preserve">ОП «Становое» ООО «Курск Агро Актив», </w:t>
      </w:r>
      <w:bookmarkEnd w:id="6"/>
      <w:r>
        <w:rPr>
          <w:color w:val="000000"/>
          <w:sz w:val="28"/>
          <w:szCs w:val="28"/>
        </w:rPr>
        <w:t>которой установлено следующее.</w:t>
      </w:r>
    </w:p>
    <w:p w:rsidR="00E65070" w:rsidRDefault="00E65070" w:rsidP="00E65070">
      <w:pPr>
        <w:suppressAutoHyphens/>
        <w:ind w:firstLine="567"/>
        <w:jc w:val="both"/>
        <w:rPr>
          <w:color w:val="000000"/>
          <w:sz w:val="28"/>
          <w:szCs w:val="28"/>
        </w:rPr>
      </w:pPr>
      <w:proofErr w:type="gramStart"/>
      <w:r>
        <w:rPr>
          <w:color w:val="000000"/>
          <w:sz w:val="28"/>
          <w:szCs w:val="28"/>
        </w:rPr>
        <w:t>Согласно ст. 2 Федерального закона от 10 декабря 1995 года № 196-ФЗ «О безопасности дорожного движения» (далее – Закон), 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roofErr w:type="gramEnd"/>
      <w:r>
        <w:rPr>
          <w:color w:val="000000"/>
          <w:sz w:val="28"/>
          <w:szCs w:val="28"/>
        </w:rPr>
        <w:t xml:space="preserve"> 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 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 </w:t>
      </w:r>
    </w:p>
    <w:p w:rsidR="00E65070" w:rsidRDefault="00E65070" w:rsidP="00E65070">
      <w:pPr>
        <w:suppressAutoHyphens/>
        <w:ind w:firstLine="567"/>
        <w:jc w:val="both"/>
        <w:rPr>
          <w:color w:val="000000"/>
          <w:sz w:val="28"/>
          <w:szCs w:val="28"/>
        </w:rPr>
      </w:pPr>
      <w:r>
        <w:rPr>
          <w:color w:val="000000"/>
          <w:sz w:val="28"/>
          <w:szCs w:val="28"/>
        </w:rPr>
        <w:t xml:space="preserve">В силу </w:t>
      </w:r>
      <w:proofErr w:type="gramStart"/>
      <w:r>
        <w:rPr>
          <w:color w:val="000000"/>
          <w:sz w:val="28"/>
          <w:szCs w:val="28"/>
        </w:rPr>
        <w:t>ч</w:t>
      </w:r>
      <w:proofErr w:type="gramEnd"/>
      <w:r>
        <w:rPr>
          <w:color w:val="000000"/>
          <w:sz w:val="28"/>
          <w:szCs w:val="28"/>
        </w:rPr>
        <w:t xml:space="preserve"> 3 Закона,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соблюдение интересов граждан, общества и государства при обеспечении безопасности дорожного движения.</w:t>
      </w:r>
    </w:p>
    <w:p w:rsidR="00E65070" w:rsidRDefault="00E65070" w:rsidP="00E65070">
      <w:pPr>
        <w:suppressAutoHyphens/>
        <w:ind w:firstLine="567"/>
        <w:jc w:val="both"/>
        <w:rPr>
          <w:color w:val="000000"/>
          <w:sz w:val="28"/>
          <w:szCs w:val="28"/>
        </w:rPr>
      </w:pPr>
      <w:r>
        <w:rPr>
          <w:color w:val="000000"/>
          <w:sz w:val="28"/>
          <w:szCs w:val="28"/>
        </w:rPr>
        <w:t>В соответствии с ч. 5 Закона одним из основных направлений обеспечения безопасности дорожного движения является координация деятельности федеральных органов исполнительной власти, исполнительных органов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E65070" w:rsidRDefault="00E65070" w:rsidP="00E65070">
      <w:pPr>
        <w:suppressAutoHyphens/>
        <w:ind w:firstLine="567"/>
        <w:jc w:val="both"/>
        <w:rPr>
          <w:color w:val="000000"/>
          <w:sz w:val="28"/>
          <w:szCs w:val="28"/>
        </w:rPr>
      </w:pPr>
      <w:r>
        <w:rPr>
          <w:color w:val="000000"/>
          <w:sz w:val="28"/>
          <w:szCs w:val="28"/>
        </w:rPr>
        <w:t xml:space="preserve">Как установлено проверкой, ОП «Становое» ООО «Курск Агро Актив» осуществляет выращивание сельскохозяйственных культур, в том числе сахарной свеклы, которую впоследствии с использованием грузового транспорта перемещают по автодорогам общего пользования. Отсутствие крепления при перевозке данного груза может привести к его падению и </w:t>
      </w:r>
      <w:r>
        <w:rPr>
          <w:color w:val="000000"/>
          <w:sz w:val="28"/>
          <w:szCs w:val="28"/>
        </w:rPr>
        <w:lastRenderedPageBreak/>
        <w:t xml:space="preserve">создать тем самым помехи для движения других транспортных средств, а также привести к дорожно-транспортным происшествиям. </w:t>
      </w:r>
    </w:p>
    <w:p w:rsidR="00E65070" w:rsidRDefault="00E65070" w:rsidP="00E65070">
      <w:pPr>
        <w:suppressAutoHyphens/>
        <w:ind w:firstLine="567"/>
        <w:jc w:val="both"/>
        <w:rPr>
          <w:color w:val="000000"/>
          <w:sz w:val="28"/>
          <w:szCs w:val="28"/>
        </w:rPr>
      </w:pPr>
      <w:r>
        <w:rPr>
          <w:color w:val="000000"/>
          <w:sz w:val="28"/>
          <w:szCs w:val="28"/>
        </w:rPr>
        <w:t xml:space="preserve">Согласно п. 23.2. Правил дорожного движения РФ, утвержденных Постановлением Совета министров – Правительства РФ от 23.10.1993 г. № 1090,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   </w:t>
      </w:r>
    </w:p>
    <w:p w:rsidR="00E65070" w:rsidRDefault="00E65070" w:rsidP="00E65070">
      <w:pPr>
        <w:suppressAutoHyphens/>
        <w:ind w:firstLine="567"/>
        <w:jc w:val="both"/>
        <w:rPr>
          <w:color w:val="000000"/>
          <w:sz w:val="28"/>
          <w:szCs w:val="28"/>
        </w:rPr>
      </w:pPr>
      <w:r>
        <w:rPr>
          <w:color w:val="000000"/>
          <w:sz w:val="28"/>
          <w:szCs w:val="28"/>
        </w:rPr>
        <w:t>Ответственность за нарушение указанного пункта ПДД РФ предусмотрена ч. 1 ст. 12.21 КоАП РФ и влечет предупреждение или наложение административного штрафа в размере пятисот рублей.</w:t>
      </w:r>
    </w:p>
    <w:p w:rsidR="00E65070" w:rsidRDefault="00E65070" w:rsidP="00E65070">
      <w:pPr>
        <w:suppressAutoHyphens/>
        <w:ind w:firstLine="567"/>
        <w:jc w:val="both"/>
        <w:rPr>
          <w:color w:val="000000"/>
          <w:sz w:val="28"/>
          <w:szCs w:val="28"/>
        </w:rPr>
      </w:pPr>
      <w:r>
        <w:rPr>
          <w:color w:val="000000"/>
          <w:sz w:val="28"/>
          <w:szCs w:val="28"/>
        </w:rPr>
        <w:t>По результатам проверки прокурором района в октябре 2024 г. директору ОП «Становое» ООО «Курск Агро Актив» объявлено предостережение о недопустимости нарушений закона.</w:t>
      </w:r>
    </w:p>
    <w:p w:rsidR="00E65070" w:rsidRDefault="00E65070" w:rsidP="00E65070">
      <w:pPr>
        <w:suppressAutoHyphens/>
        <w:ind w:firstLine="567"/>
        <w:jc w:val="both"/>
        <w:rPr>
          <w:color w:val="000000"/>
          <w:sz w:val="28"/>
          <w:szCs w:val="28"/>
        </w:rPr>
      </w:pP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p>
    <w:p w:rsidR="00E65070" w:rsidRDefault="00E65070" w:rsidP="00E65070">
      <w:pPr>
        <w:ind w:right="44"/>
        <w:jc w:val="center"/>
        <w:rPr>
          <w:b/>
          <w:sz w:val="28"/>
          <w:szCs w:val="28"/>
        </w:rPr>
      </w:pPr>
    </w:p>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«В суд направлен иск о взыскании неустойки за просрочку выплаты алиментов»</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  Прокуратурой </w:t>
      </w:r>
      <w:proofErr w:type="spellStart"/>
      <w:r>
        <w:rPr>
          <w:color w:val="000000"/>
          <w:sz w:val="28"/>
          <w:szCs w:val="28"/>
        </w:rPr>
        <w:t>Становлянского</w:t>
      </w:r>
      <w:proofErr w:type="spellEnd"/>
      <w:r>
        <w:rPr>
          <w:color w:val="000000"/>
          <w:sz w:val="28"/>
          <w:szCs w:val="28"/>
        </w:rPr>
        <w:t xml:space="preserve"> района по обращению жительницы г. Воронежа проведена проверка соблюдения требований законодательства об исполнительном производстве и семейного законодательства, в </w:t>
      </w:r>
      <w:proofErr w:type="gramStart"/>
      <w:r>
        <w:rPr>
          <w:color w:val="000000"/>
          <w:sz w:val="28"/>
          <w:szCs w:val="28"/>
        </w:rPr>
        <w:t>ходе</w:t>
      </w:r>
      <w:proofErr w:type="gramEnd"/>
      <w:r>
        <w:rPr>
          <w:color w:val="000000"/>
          <w:sz w:val="28"/>
          <w:szCs w:val="28"/>
        </w:rPr>
        <w:t xml:space="preserve"> которой установлено следующее. </w:t>
      </w:r>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Согласно</w:t>
      </w:r>
      <w:proofErr w:type="gramEnd"/>
      <w:r>
        <w:rPr>
          <w:color w:val="000000"/>
          <w:sz w:val="28"/>
          <w:szCs w:val="28"/>
        </w:rPr>
        <w:t xml:space="preserve"> исполнительного листа должник обязан в пользу заявителя производить выплаты алиментов на содержание несовершеннолетних детей.</w:t>
      </w:r>
    </w:p>
    <w:p w:rsidR="00E65070" w:rsidRDefault="00E65070" w:rsidP="00E65070">
      <w:pPr>
        <w:suppressAutoHyphens/>
        <w:ind w:firstLine="567"/>
        <w:jc w:val="both"/>
        <w:rPr>
          <w:color w:val="000000"/>
          <w:sz w:val="28"/>
          <w:szCs w:val="28"/>
        </w:rPr>
      </w:pPr>
      <w:r>
        <w:rPr>
          <w:color w:val="000000"/>
          <w:sz w:val="28"/>
          <w:szCs w:val="28"/>
        </w:rPr>
        <w:t>Однако</w:t>
      </w:r>
      <w:proofErr w:type="gramStart"/>
      <w:r>
        <w:rPr>
          <w:color w:val="000000"/>
          <w:sz w:val="28"/>
          <w:szCs w:val="28"/>
        </w:rPr>
        <w:t>,</w:t>
      </w:r>
      <w:proofErr w:type="gramEnd"/>
      <w:r>
        <w:rPr>
          <w:color w:val="000000"/>
          <w:sz w:val="28"/>
          <w:szCs w:val="28"/>
        </w:rPr>
        <w:t xml:space="preserve"> он уклоняется от выплаты алиментов в полном объеме и задолженности по уплате денежных средств на содержание </w:t>
      </w:r>
      <w:r>
        <w:rPr>
          <w:color w:val="000000"/>
          <w:sz w:val="28"/>
          <w:szCs w:val="28"/>
        </w:rPr>
        <w:lastRenderedPageBreak/>
        <w:t xml:space="preserve">несовершеннолетних детей, производил незначительные выплаты алиментов, в связи с этим у него образовался размер задолженности по алиментам. </w:t>
      </w:r>
    </w:p>
    <w:p w:rsidR="00E65070" w:rsidRDefault="00E65070" w:rsidP="00E65070">
      <w:pPr>
        <w:suppressAutoHyphens/>
        <w:ind w:firstLine="567"/>
        <w:jc w:val="both"/>
        <w:rPr>
          <w:color w:val="000000"/>
          <w:sz w:val="28"/>
          <w:szCs w:val="28"/>
        </w:rPr>
      </w:pPr>
      <w:r>
        <w:rPr>
          <w:color w:val="000000"/>
          <w:sz w:val="28"/>
          <w:szCs w:val="28"/>
        </w:rPr>
        <w:t xml:space="preserve">Согласно расчету неустойки по алиментам, он имеет задолженность по уплате алиментов </w:t>
      </w:r>
      <w:bookmarkStart w:id="7" w:name="_Hlk167877807"/>
      <w:r>
        <w:rPr>
          <w:color w:val="000000"/>
          <w:sz w:val="28"/>
          <w:szCs w:val="28"/>
        </w:rPr>
        <w:t xml:space="preserve">на содержание несовершеннолетнего сына </w:t>
      </w:r>
      <w:bookmarkEnd w:id="7"/>
      <w:r>
        <w:rPr>
          <w:color w:val="000000"/>
          <w:sz w:val="28"/>
          <w:szCs w:val="28"/>
        </w:rPr>
        <w:t>в размере 174985 руб. 63 коп</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и</w:t>
      </w:r>
      <w:proofErr w:type="gramEnd"/>
      <w:r>
        <w:rPr>
          <w:color w:val="000000"/>
          <w:sz w:val="28"/>
          <w:szCs w:val="28"/>
        </w:rPr>
        <w:t xml:space="preserve"> на содержание второго несовершеннолетнего сына в размере 166985 руб. 63 коп.   </w:t>
      </w:r>
    </w:p>
    <w:p w:rsidR="00E65070" w:rsidRDefault="00E65070" w:rsidP="00E65070">
      <w:pPr>
        <w:suppressAutoHyphens/>
        <w:ind w:firstLine="567"/>
        <w:jc w:val="both"/>
        <w:rPr>
          <w:color w:val="000000"/>
          <w:sz w:val="28"/>
          <w:szCs w:val="28"/>
        </w:rPr>
      </w:pPr>
      <w:r>
        <w:rPr>
          <w:color w:val="000000"/>
          <w:sz w:val="28"/>
          <w:szCs w:val="28"/>
        </w:rPr>
        <w:t xml:space="preserve"> В соответствии с ч. 2 ст. 115 Семейного Кодекса РФ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0,1% от суммы невыплаченных алиментов за каждый день просрочки.</w:t>
      </w:r>
    </w:p>
    <w:p w:rsidR="00E65070" w:rsidRDefault="00E65070" w:rsidP="00E65070">
      <w:pPr>
        <w:suppressAutoHyphens/>
        <w:ind w:firstLine="567"/>
        <w:jc w:val="both"/>
        <w:rPr>
          <w:color w:val="000000"/>
          <w:sz w:val="28"/>
          <w:szCs w:val="28"/>
        </w:rPr>
      </w:pPr>
      <w:r>
        <w:rPr>
          <w:color w:val="000000"/>
          <w:sz w:val="28"/>
          <w:szCs w:val="28"/>
        </w:rPr>
        <w:t xml:space="preserve">Обязанность по уплате алиментов носит ежемесячный характер в связи с чем неустойка определяется по каждому просроченному месячному платежу, исходя из суммы этого платежа и количества дней его просрочки (раздел 10 Обзора судебной практики по делам, связанным </w:t>
      </w:r>
      <w:proofErr w:type="gramStart"/>
      <w:r>
        <w:rPr>
          <w:color w:val="000000"/>
          <w:sz w:val="28"/>
          <w:szCs w:val="28"/>
        </w:rPr>
        <w:t>со</w:t>
      </w:r>
      <w:proofErr w:type="gramEnd"/>
      <w:r>
        <w:rPr>
          <w:color w:val="000000"/>
          <w:sz w:val="28"/>
          <w:szCs w:val="28"/>
        </w:rPr>
        <w:t xml:space="preserve"> взысканием алиментов на несовершеннолетних детей, утвержденный Президиумом Верховного Суда Российской Федерации 13.05.2015 г.)</w:t>
      </w:r>
    </w:p>
    <w:p w:rsidR="00E65070" w:rsidRDefault="00E65070" w:rsidP="00E65070">
      <w:pPr>
        <w:suppressAutoHyphens/>
        <w:ind w:firstLine="567"/>
        <w:jc w:val="both"/>
        <w:rPr>
          <w:color w:val="000000"/>
          <w:sz w:val="28"/>
          <w:szCs w:val="28"/>
        </w:rPr>
      </w:pPr>
      <w:r>
        <w:rPr>
          <w:color w:val="000000"/>
          <w:sz w:val="28"/>
          <w:szCs w:val="28"/>
        </w:rPr>
        <w:t xml:space="preserve">   Неустойка за просрочку выплаты алиментов у него на содержание первого несовершеннолетнего сына составила 38165 руб. 08 коп.  </w:t>
      </w:r>
    </w:p>
    <w:p w:rsidR="00E65070" w:rsidRDefault="00E65070" w:rsidP="00E65070">
      <w:pPr>
        <w:suppressAutoHyphens/>
        <w:ind w:firstLine="567"/>
        <w:jc w:val="both"/>
        <w:rPr>
          <w:bCs/>
          <w:color w:val="000000"/>
          <w:sz w:val="28"/>
          <w:szCs w:val="28"/>
        </w:rPr>
      </w:pPr>
      <w:r>
        <w:rPr>
          <w:b/>
          <w:bCs/>
          <w:color w:val="000000"/>
          <w:sz w:val="28"/>
          <w:szCs w:val="28"/>
        </w:rPr>
        <w:t xml:space="preserve">   </w:t>
      </w:r>
      <w:r>
        <w:rPr>
          <w:bCs/>
          <w:color w:val="000000"/>
          <w:sz w:val="28"/>
          <w:szCs w:val="28"/>
        </w:rPr>
        <w:t xml:space="preserve">Неустойка за просрочку выплаты алиментов у него на содержание второго несовершеннолетнего сына составила 37445 руб. 05 коп.  </w:t>
      </w:r>
    </w:p>
    <w:p w:rsidR="00E65070" w:rsidRDefault="00E65070" w:rsidP="00E65070">
      <w:pPr>
        <w:suppressAutoHyphens/>
        <w:ind w:firstLine="567"/>
        <w:jc w:val="both"/>
        <w:rPr>
          <w:color w:val="000000"/>
          <w:sz w:val="28"/>
          <w:szCs w:val="28"/>
        </w:rPr>
      </w:pPr>
      <w:r>
        <w:rPr>
          <w:b/>
          <w:bCs/>
          <w:color w:val="000000"/>
          <w:sz w:val="28"/>
          <w:szCs w:val="28"/>
        </w:rPr>
        <w:t xml:space="preserve">    </w:t>
      </w:r>
      <w:r>
        <w:rPr>
          <w:color w:val="000000"/>
          <w:sz w:val="28"/>
          <w:szCs w:val="28"/>
        </w:rPr>
        <w:t>Согласно ч. 1 ст. 80 Семейного кодекса РФ родители обязаны содержать своих несовершеннолетних детей. Алименты – это средства на содержание, которые в предусмотренных законом случаях одни члены семьи обязаны уплачивать в пользу других членов семьи. Суммы, причитающиеся ребенку в качестве алиментов, поступают в распоряжение родителей и расходуются ими на содержание, воспитание и образование ребенка (ч.1 ст. 60 Семейного кодекса РФ)</w:t>
      </w:r>
    </w:p>
    <w:p w:rsidR="00E65070" w:rsidRDefault="00E65070" w:rsidP="00E65070">
      <w:pPr>
        <w:suppressAutoHyphens/>
        <w:ind w:firstLine="567"/>
        <w:jc w:val="both"/>
        <w:rPr>
          <w:color w:val="000000"/>
          <w:sz w:val="28"/>
          <w:szCs w:val="28"/>
        </w:rPr>
      </w:pPr>
      <w:r>
        <w:rPr>
          <w:color w:val="000000"/>
          <w:sz w:val="28"/>
          <w:szCs w:val="28"/>
        </w:rPr>
        <w:t>В результате ненадлежащего исполнения должником обязанности по содержанию несовершеннолетних детей нарушаются права последних на получение содержания от своих родителей.</w:t>
      </w:r>
    </w:p>
    <w:p w:rsidR="00E65070" w:rsidRDefault="00E65070" w:rsidP="00E65070">
      <w:pPr>
        <w:suppressAutoHyphens/>
        <w:ind w:firstLine="567"/>
        <w:jc w:val="both"/>
        <w:rPr>
          <w:color w:val="000000"/>
          <w:sz w:val="28"/>
          <w:szCs w:val="28"/>
        </w:rPr>
      </w:pPr>
      <w:r>
        <w:rPr>
          <w:color w:val="000000"/>
          <w:sz w:val="28"/>
          <w:szCs w:val="28"/>
        </w:rPr>
        <w:t>В ст. 2 Конституции РФ закреплено: соблюдение и защита прав и свобод человека и гражданина - обязанность государства. Надзор за соблюдением Конституции РФ и исполнением законов, действующих на территории Российской Федерации, в соответствии с ч.1 ст. 1 ФЗ РФ «О прокуратуре Российской Федерации» осуществляют органы прокуратуры.</w:t>
      </w:r>
    </w:p>
    <w:p w:rsidR="00E65070" w:rsidRDefault="00E65070" w:rsidP="00E65070">
      <w:pPr>
        <w:suppressAutoHyphens/>
        <w:ind w:firstLine="567"/>
        <w:jc w:val="both"/>
        <w:rPr>
          <w:color w:val="000000"/>
          <w:sz w:val="28"/>
          <w:szCs w:val="28"/>
        </w:rPr>
      </w:pPr>
      <w:r>
        <w:rPr>
          <w:color w:val="000000"/>
          <w:sz w:val="28"/>
          <w:szCs w:val="28"/>
        </w:rPr>
        <w:t xml:space="preserve">Согласно ст. 45 ГПК РФ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w:t>
      </w:r>
      <w:proofErr w:type="gramStart"/>
      <w:r>
        <w:rPr>
          <w:color w:val="000000"/>
          <w:sz w:val="28"/>
          <w:szCs w:val="28"/>
        </w:rPr>
        <w:t xml:space="preserve">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w:t>
      </w:r>
      <w:r>
        <w:rPr>
          <w:color w:val="000000"/>
          <w:sz w:val="28"/>
          <w:szCs w:val="28"/>
        </w:rPr>
        <w:lastRenderedPageBreak/>
        <w:t>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w:t>
      </w:r>
      <w:proofErr w:type="gramEnd"/>
      <w:r>
        <w:rPr>
          <w:color w:val="000000"/>
          <w:sz w:val="28"/>
          <w:szCs w:val="28"/>
        </w:rPr>
        <w:t xml:space="preserve"> охраны здоровья, включая медицинскую помощь; обеспечения права на благоприятную окружающую среду; образования.</w:t>
      </w:r>
    </w:p>
    <w:p w:rsidR="00E65070" w:rsidRDefault="00E65070" w:rsidP="00E65070">
      <w:pPr>
        <w:suppressAutoHyphens/>
        <w:jc w:val="both"/>
        <w:rPr>
          <w:color w:val="000000"/>
          <w:sz w:val="28"/>
          <w:szCs w:val="28"/>
        </w:rPr>
      </w:pPr>
      <w:bookmarkStart w:id="8" w:name="_Hlk167878653"/>
      <w:r>
        <w:rPr>
          <w:color w:val="000000"/>
          <w:sz w:val="28"/>
          <w:szCs w:val="28"/>
        </w:rPr>
        <w:t xml:space="preserve">            По результатам проверки прокурором района в </w:t>
      </w:r>
      <w:proofErr w:type="spellStart"/>
      <w:r>
        <w:rPr>
          <w:color w:val="000000"/>
          <w:sz w:val="28"/>
          <w:szCs w:val="28"/>
        </w:rPr>
        <w:t>Становлянский</w:t>
      </w:r>
      <w:proofErr w:type="spellEnd"/>
      <w:r>
        <w:rPr>
          <w:color w:val="000000"/>
          <w:sz w:val="28"/>
          <w:szCs w:val="28"/>
        </w:rPr>
        <w:t xml:space="preserve"> районный суд направлено исковое заявление о взыскании </w:t>
      </w:r>
      <w:bookmarkEnd w:id="8"/>
      <w:r>
        <w:rPr>
          <w:color w:val="000000"/>
          <w:sz w:val="28"/>
          <w:szCs w:val="28"/>
        </w:rPr>
        <w:t>с ответчика вышеуказанной суммы неустойки за просрочку выплаты алиментов, которое было рассмотрено и удовлетворено.</w:t>
      </w:r>
    </w:p>
    <w:p w:rsidR="00E65070" w:rsidRDefault="00E65070" w:rsidP="00E65070">
      <w:pPr>
        <w:suppressAutoHyphens/>
        <w:ind w:firstLine="567"/>
        <w:jc w:val="both"/>
        <w:rPr>
          <w:color w:val="000000"/>
          <w:sz w:val="28"/>
          <w:szCs w:val="28"/>
        </w:rPr>
      </w:pP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Ст. 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младший советник юстиции                                                             Е.И. Малютина        </w:t>
      </w:r>
    </w:p>
    <w:p w:rsidR="00E65070" w:rsidRDefault="00E65070" w:rsidP="00E65070"/>
    <w:tbl>
      <w:tblPr>
        <w:tblW w:w="0" w:type="auto"/>
        <w:tblLayout w:type="fixed"/>
        <w:tblCellMar>
          <w:top w:w="57" w:type="dxa"/>
          <w:left w:w="227" w:type="dxa"/>
          <w:right w:w="227" w:type="dxa"/>
        </w:tblCellMar>
        <w:tblLook w:val="04A0" w:firstRow="1" w:lastRow="0" w:firstColumn="1" w:lastColumn="0" w:noHBand="0" w:noVBand="1"/>
      </w:tblPr>
      <w:tblGrid>
        <w:gridCol w:w="2864"/>
        <w:gridCol w:w="1891"/>
        <w:gridCol w:w="474"/>
        <w:gridCol w:w="4678"/>
      </w:tblGrid>
      <w:tr w:rsidR="00E65070" w:rsidTr="00E65070">
        <w:trPr>
          <w:cantSplit/>
          <w:trHeight w:val="2326"/>
        </w:trPr>
        <w:tc>
          <w:tcPr>
            <w:tcW w:w="4755" w:type="dxa"/>
            <w:gridSpan w:val="2"/>
          </w:tcPr>
          <w:p w:rsidR="00E65070" w:rsidRDefault="00E65070">
            <w:pPr>
              <w:pStyle w:val="Normal"/>
              <w:jc w:val="center"/>
              <w:rPr>
                <w:b/>
                <w:sz w:val="36"/>
              </w:rPr>
            </w:pPr>
          </w:p>
        </w:tc>
        <w:tc>
          <w:tcPr>
            <w:tcW w:w="474" w:type="dxa"/>
            <w:vMerge w:val="restart"/>
          </w:tcPr>
          <w:p w:rsidR="00E65070" w:rsidRDefault="00E65070">
            <w:pPr>
              <w:pStyle w:val="Normal"/>
              <w:rPr>
                <w:sz w:val="20"/>
              </w:rPr>
            </w:pPr>
          </w:p>
        </w:tc>
        <w:tc>
          <w:tcPr>
            <w:tcW w:w="4678" w:type="dxa"/>
            <w:vMerge w:val="restart"/>
          </w:tcPr>
          <w:p w:rsidR="00E65070" w:rsidRDefault="00E65070">
            <w:pPr>
              <w:spacing w:line="240" w:lineRule="exact"/>
              <w:jc w:val="both"/>
              <w:rPr>
                <w:sz w:val="28"/>
              </w:rPr>
            </w:pPr>
          </w:p>
        </w:tc>
      </w:tr>
      <w:tr w:rsidR="00E65070" w:rsidTr="00E65070">
        <w:trPr>
          <w:cantSplit/>
          <w:trHeight w:val="454"/>
        </w:trPr>
        <w:tc>
          <w:tcPr>
            <w:tcW w:w="2864" w:type="dxa"/>
            <w:hideMark/>
          </w:tcPr>
          <w:p w:rsidR="00E65070" w:rsidRDefault="00E65070">
            <w:pPr>
              <w:pStyle w:val="Normal"/>
              <w:jc w:val="center"/>
              <w:rPr>
                <w:sz w:val="28"/>
              </w:rPr>
            </w:pPr>
            <w:r>
              <w:rPr>
                <w:sz w:val="28"/>
              </w:rPr>
              <w:t xml:space="preserve">                16.12.2024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r w:rsidR="00E65070" w:rsidTr="00E65070">
        <w:trPr>
          <w:cantSplit/>
          <w:trHeight w:val="507"/>
        </w:trPr>
        <w:tc>
          <w:tcPr>
            <w:tcW w:w="2864" w:type="dxa"/>
            <w:hideMark/>
          </w:tcPr>
          <w:p w:rsidR="00E65070" w:rsidRDefault="00E65070">
            <w:pPr>
              <w:pStyle w:val="Normal"/>
              <w:jc w:val="center"/>
              <w:rPr>
                <w:sz w:val="28"/>
              </w:rPr>
            </w:pPr>
            <w:r>
              <w:rPr>
                <w:sz w:val="28"/>
              </w:rPr>
              <w:t xml:space="preserve">                 </w:t>
            </w:r>
          </w:p>
        </w:tc>
        <w:tc>
          <w:tcPr>
            <w:tcW w:w="1891" w:type="dxa"/>
            <w:hideMark/>
          </w:tcPr>
          <w:p w:rsidR="00E65070" w:rsidRDefault="00E65070">
            <w:pPr>
              <w:pStyle w:val="Normal"/>
              <w:rPr>
                <w:sz w:val="28"/>
              </w:rPr>
            </w:pPr>
            <w:r>
              <w:rPr>
                <w:sz w:val="28"/>
              </w:rPr>
              <w:t xml:space="preserve"> </w:t>
            </w:r>
          </w:p>
        </w:tc>
        <w:tc>
          <w:tcPr>
            <w:tcW w:w="474" w:type="dxa"/>
            <w:vMerge/>
            <w:vAlign w:val="center"/>
            <w:hideMark/>
          </w:tcPr>
          <w:p w:rsidR="00E65070" w:rsidRDefault="00E65070"/>
        </w:tc>
        <w:tc>
          <w:tcPr>
            <w:tcW w:w="4678" w:type="dxa"/>
            <w:vMerge/>
            <w:vAlign w:val="center"/>
            <w:hideMark/>
          </w:tcPr>
          <w:p w:rsidR="00E65070" w:rsidRDefault="00E65070">
            <w:pPr>
              <w:rPr>
                <w:sz w:val="28"/>
              </w:rPr>
            </w:pPr>
          </w:p>
        </w:tc>
      </w:tr>
    </w:tbl>
    <w:p w:rsidR="00E65070" w:rsidRDefault="00E65070" w:rsidP="00E65070">
      <w:pPr>
        <w:ind w:right="44"/>
        <w:jc w:val="center"/>
        <w:rPr>
          <w:b/>
          <w:sz w:val="28"/>
          <w:szCs w:val="28"/>
        </w:rPr>
      </w:pPr>
    </w:p>
    <w:p w:rsidR="00E65070" w:rsidRDefault="00E65070" w:rsidP="00E65070">
      <w:pPr>
        <w:ind w:right="44"/>
        <w:jc w:val="center"/>
        <w:rPr>
          <w:b/>
          <w:sz w:val="28"/>
          <w:szCs w:val="28"/>
        </w:rPr>
      </w:pPr>
    </w:p>
    <w:p w:rsidR="00E65070" w:rsidRDefault="00E65070" w:rsidP="00E65070">
      <w:pPr>
        <w:ind w:right="44"/>
        <w:jc w:val="center"/>
        <w:rPr>
          <w:b/>
          <w:sz w:val="28"/>
          <w:szCs w:val="28"/>
        </w:rPr>
      </w:pPr>
      <w:r>
        <w:rPr>
          <w:b/>
          <w:sz w:val="28"/>
          <w:szCs w:val="28"/>
        </w:rPr>
        <w:t>Прокуратура информирует</w:t>
      </w:r>
    </w:p>
    <w:p w:rsidR="00E65070" w:rsidRDefault="00E65070" w:rsidP="00E65070">
      <w:pPr>
        <w:ind w:firstLine="709"/>
        <w:jc w:val="both"/>
        <w:rPr>
          <w:sz w:val="28"/>
          <w:szCs w:val="28"/>
        </w:rPr>
      </w:pPr>
    </w:p>
    <w:p w:rsidR="00E65070" w:rsidRDefault="00E65070" w:rsidP="00E65070">
      <w:pPr>
        <w:suppressAutoHyphens/>
        <w:ind w:firstLine="567"/>
        <w:jc w:val="center"/>
        <w:rPr>
          <w:b/>
          <w:color w:val="000000"/>
          <w:sz w:val="28"/>
          <w:szCs w:val="28"/>
        </w:rPr>
      </w:pPr>
      <w:r>
        <w:rPr>
          <w:b/>
          <w:color w:val="000000"/>
          <w:sz w:val="28"/>
          <w:szCs w:val="28"/>
        </w:rPr>
        <w:t xml:space="preserve">«По результатам проверки дороги в с. </w:t>
      </w:r>
      <w:proofErr w:type="spellStart"/>
      <w:r>
        <w:rPr>
          <w:b/>
          <w:color w:val="000000"/>
          <w:sz w:val="28"/>
          <w:szCs w:val="28"/>
        </w:rPr>
        <w:t>Злобино</w:t>
      </w:r>
      <w:proofErr w:type="spellEnd"/>
      <w:r>
        <w:rPr>
          <w:b/>
          <w:color w:val="000000"/>
          <w:sz w:val="28"/>
          <w:szCs w:val="28"/>
        </w:rPr>
        <w:t xml:space="preserve"> устранены нарушения закона»</w:t>
      </w:r>
    </w:p>
    <w:p w:rsidR="00E65070" w:rsidRDefault="00E65070" w:rsidP="00E65070">
      <w:pPr>
        <w:suppressAutoHyphens/>
        <w:ind w:firstLine="567"/>
        <w:jc w:val="both"/>
        <w:rPr>
          <w:color w:val="000000"/>
          <w:sz w:val="28"/>
          <w:szCs w:val="28"/>
        </w:rPr>
      </w:pPr>
    </w:p>
    <w:p w:rsidR="00E65070" w:rsidRDefault="00E65070" w:rsidP="00E65070">
      <w:pPr>
        <w:suppressAutoHyphens/>
        <w:ind w:firstLine="567"/>
        <w:jc w:val="both"/>
        <w:rPr>
          <w:color w:val="000000"/>
          <w:sz w:val="28"/>
          <w:szCs w:val="28"/>
        </w:rPr>
      </w:pPr>
      <w:r>
        <w:rPr>
          <w:color w:val="000000"/>
          <w:sz w:val="28"/>
          <w:szCs w:val="28"/>
        </w:rPr>
        <w:t xml:space="preserve">  Прокуратурой </w:t>
      </w:r>
      <w:proofErr w:type="spellStart"/>
      <w:r>
        <w:rPr>
          <w:color w:val="000000"/>
          <w:sz w:val="28"/>
          <w:szCs w:val="28"/>
        </w:rPr>
        <w:t>Становлянского</w:t>
      </w:r>
      <w:proofErr w:type="spellEnd"/>
      <w:r>
        <w:rPr>
          <w:color w:val="000000"/>
          <w:sz w:val="28"/>
          <w:szCs w:val="28"/>
        </w:rPr>
        <w:t xml:space="preserve"> района по обращению гражданина проведена проверка соблюдения требований законодательства о безопасности дорожного движения РФ на автомобильной дороге общего пользования регионального значения «</w:t>
      </w:r>
      <w:proofErr w:type="spellStart"/>
      <w:r>
        <w:rPr>
          <w:color w:val="000000"/>
          <w:sz w:val="28"/>
          <w:szCs w:val="28"/>
        </w:rPr>
        <w:t>Злобино</w:t>
      </w:r>
      <w:proofErr w:type="spellEnd"/>
      <w:r>
        <w:rPr>
          <w:color w:val="000000"/>
          <w:sz w:val="28"/>
          <w:szCs w:val="28"/>
        </w:rPr>
        <w:t xml:space="preserve"> – прим. к а/д М-4 «Дон»» в </w:t>
      </w:r>
      <w:proofErr w:type="spellStart"/>
      <w:r>
        <w:rPr>
          <w:color w:val="000000"/>
          <w:sz w:val="28"/>
          <w:szCs w:val="28"/>
        </w:rPr>
        <w:t>Становлянском</w:t>
      </w:r>
      <w:proofErr w:type="spellEnd"/>
      <w:r>
        <w:rPr>
          <w:color w:val="000000"/>
          <w:sz w:val="28"/>
          <w:szCs w:val="28"/>
        </w:rPr>
        <w:t xml:space="preserve"> районе Липецкой области в районе моста через реку </w:t>
      </w:r>
      <w:proofErr w:type="spellStart"/>
      <w:r>
        <w:rPr>
          <w:color w:val="000000"/>
          <w:sz w:val="28"/>
          <w:szCs w:val="28"/>
        </w:rPr>
        <w:t>Грунин</w:t>
      </w:r>
      <w:proofErr w:type="spellEnd"/>
      <w:r>
        <w:rPr>
          <w:color w:val="000000"/>
          <w:sz w:val="28"/>
          <w:szCs w:val="28"/>
        </w:rPr>
        <w:t xml:space="preserve"> </w:t>
      </w:r>
      <w:proofErr w:type="spellStart"/>
      <w:r>
        <w:rPr>
          <w:color w:val="000000"/>
          <w:sz w:val="28"/>
          <w:szCs w:val="28"/>
        </w:rPr>
        <w:t>Воргол</w:t>
      </w:r>
      <w:proofErr w:type="spellEnd"/>
      <w:r>
        <w:rPr>
          <w:color w:val="000000"/>
          <w:sz w:val="28"/>
          <w:szCs w:val="28"/>
        </w:rPr>
        <w:t xml:space="preserve"> с. </w:t>
      </w:r>
      <w:proofErr w:type="spellStart"/>
      <w:r>
        <w:rPr>
          <w:color w:val="000000"/>
          <w:sz w:val="28"/>
          <w:szCs w:val="28"/>
        </w:rPr>
        <w:t>Злобино</w:t>
      </w:r>
      <w:proofErr w:type="spellEnd"/>
      <w:r>
        <w:rPr>
          <w:color w:val="000000"/>
          <w:sz w:val="28"/>
          <w:szCs w:val="28"/>
        </w:rPr>
        <w:t xml:space="preserve"> </w:t>
      </w:r>
      <w:proofErr w:type="spellStart"/>
      <w:r>
        <w:rPr>
          <w:color w:val="000000"/>
          <w:sz w:val="28"/>
          <w:szCs w:val="28"/>
        </w:rPr>
        <w:t>Становлянского</w:t>
      </w:r>
      <w:proofErr w:type="spellEnd"/>
      <w:r>
        <w:rPr>
          <w:color w:val="000000"/>
          <w:sz w:val="28"/>
          <w:szCs w:val="28"/>
        </w:rPr>
        <w:t xml:space="preserve"> района. </w:t>
      </w:r>
    </w:p>
    <w:p w:rsidR="00E65070" w:rsidRDefault="00E65070" w:rsidP="00E65070">
      <w:pPr>
        <w:suppressAutoHyphens/>
        <w:ind w:firstLine="567"/>
        <w:jc w:val="both"/>
        <w:rPr>
          <w:color w:val="000000"/>
          <w:sz w:val="28"/>
          <w:szCs w:val="28"/>
        </w:rPr>
      </w:pPr>
      <w:r>
        <w:rPr>
          <w:color w:val="000000"/>
          <w:sz w:val="28"/>
          <w:szCs w:val="28"/>
        </w:rPr>
        <w:t xml:space="preserve">   Из содержания ст. 18 Закона № 257-ФЗ следует, что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E65070" w:rsidRDefault="00E65070" w:rsidP="00E65070">
      <w:pPr>
        <w:suppressAutoHyphens/>
        <w:ind w:firstLine="567"/>
        <w:jc w:val="both"/>
        <w:rPr>
          <w:color w:val="000000"/>
          <w:sz w:val="28"/>
          <w:szCs w:val="28"/>
        </w:rPr>
      </w:pPr>
      <w:r>
        <w:rPr>
          <w:color w:val="000000"/>
          <w:sz w:val="28"/>
          <w:szCs w:val="28"/>
        </w:rPr>
        <w:lastRenderedPageBreak/>
        <w:t xml:space="preserve">   В силу положений ст. 12 указанного Федерального закона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w:t>
      </w:r>
    </w:p>
    <w:p w:rsidR="00E65070" w:rsidRDefault="00E65070" w:rsidP="00E65070">
      <w:pPr>
        <w:suppressAutoHyphens/>
        <w:ind w:firstLine="567"/>
        <w:jc w:val="both"/>
        <w:rPr>
          <w:color w:val="000000"/>
          <w:sz w:val="28"/>
          <w:szCs w:val="28"/>
        </w:rPr>
      </w:pPr>
      <w:r>
        <w:rPr>
          <w:color w:val="000000"/>
          <w:sz w:val="28"/>
          <w:szCs w:val="28"/>
        </w:rPr>
        <w:t xml:space="preserve">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установлены Национальным стандартом РФ ГОСТ </w:t>
      </w:r>
      <w:proofErr w:type="gramStart"/>
      <w:r>
        <w:rPr>
          <w:color w:val="000000"/>
          <w:sz w:val="28"/>
          <w:szCs w:val="28"/>
        </w:rPr>
        <w:t>Р</w:t>
      </w:r>
      <w:proofErr w:type="gramEnd"/>
      <w:r>
        <w:rPr>
          <w:color w:val="000000"/>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утвержденного приказом Федерального агентства по техническому регулированию и метрологии от 26.09.2017 № 1245-ст.</w:t>
      </w:r>
    </w:p>
    <w:p w:rsidR="00E65070" w:rsidRDefault="00E65070" w:rsidP="00E65070">
      <w:pPr>
        <w:suppressAutoHyphens/>
        <w:ind w:firstLine="567"/>
        <w:jc w:val="both"/>
        <w:rPr>
          <w:color w:val="000000"/>
          <w:sz w:val="28"/>
          <w:szCs w:val="28"/>
        </w:rPr>
      </w:pPr>
      <w:r>
        <w:rPr>
          <w:color w:val="000000"/>
          <w:sz w:val="28"/>
          <w:szCs w:val="28"/>
        </w:rPr>
        <w:t xml:space="preserve">   В силу п. 5.2.4 ГОСТ </w:t>
      </w:r>
      <w:proofErr w:type="gramStart"/>
      <w:r>
        <w:rPr>
          <w:color w:val="000000"/>
          <w:sz w:val="28"/>
          <w:szCs w:val="28"/>
        </w:rPr>
        <w:t>Р</w:t>
      </w:r>
      <w:proofErr w:type="gramEnd"/>
      <w:r>
        <w:rPr>
          <w:color w:val="000000"/>
          <w:sz w:val="28"/>
          <w:szCs w:val="28"/>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при этом глубина выбоин, просадок и проломов на всех категориях дорог не должна превышать 5 см.</w:t>
      </w:r>
    </w:p>
    <w:p w:rsidR="00E65070" w:rsidRDefault="00E65070" w:rsidP="00E65070">
      <w:pPr>
        <w:suppressAutoHyphens/>
        <w:ind w:firstLine="567"/>
        <w:jc w:val="both"/>
        <w:rPr>
          <w:color w:val="000000"/>
          <w:sz w:val="28"/>
          <w:szCs w:val="28"/>
        </w:rPr>
      </w:pPr>
      <w:r>
        <w:rPr>
          <w:color w:val="000000"/>
          <w:sz w:val="28"/>
          <w:szCs w:val="28"/>
        </w:rPr>
        <w:t xml:space="preserve">    </w:t>
      </w:r>
      <w:proofErr w:type="gramStart"/>
      <w:r>
        <w:rPr>
          <w:color w:val="000000"/>
          <w:sz w:val="28"/>
          <w:szCs w:val="28"/>
        </w:rPr>
        <w:t>Установлено, что между ОКУ «Дорожное агентство Липецкой области (заказчик) и ОГУП «</w:t>
      </w:r>
      <w:proofErr w:type="spellStart"/>
      <w:r>
        <w:rPr>
          <w:color w:val="000000"/>
          <w:sz w:val="28"/>
          <w:szCs w:val="28"/>
        </w:rPr>
        <w:t>Липецкдоравтоцентр</w:t>
      </w:r>
      <w:proofErr w:type="spellEnd"/>
      <w:r>
        <w:rPr>
          <w:color w:val="000000"/>
          <w:sz w:val="28"/>
          <w:szCs w:val="28"/>
        </w:rPr>
        <w:t xml:space="preserve">» (подрядчик) заключены государственные контракты на круглогодичное содержание автомобильных дорог общего пользования регионального значения в районах Липецкой области, в том числе в </w:t>
      </w:r>
      <w:proofErr w:type="spellStart"/>
      <w:r>
        <w:rPr>
          <w:color w:val="000000"/>
          <w:sz w:val="28"/>
          <w:szCs w:val="28"/>
        </w:rPr>
        <w:t>Становлянском</w:t>
      </w:r>
      <w:proofErr w:type="spellEnd"/>
      <w:r>
        <w:rPr>
          <w:color w:val="000000"/>
          <w:sz w:val="28"/>
          <w:szCs w:val="28"/>
        </w:rPr>
        <w:t xml:space="preserve"> районе: на 2022 -2023 </w:t>
      </w:r>
      <w:proofErr w:type="spellStart"/>
      <w:r>
        <w:rPr>
          <w:color w:val="000000"/>
          <w:sz w:val="28"/>
          <w:szCs w:val="28"/>
        </w:rPr>
        <w:t>г.г</w:t>
      </w:r>
      <w:proofErr w:type="spellEnd"/>
      <w:r>
        <w:rPr>
          <w:color w:val="000000"/>
          <w:sz w:val="28"/>
          <w:szCs w:val="28"/>
        </w:rPr>
        <w:t xml:space="preserve">. контракты № Ф.2022.846003 от 23.03.2022 г.; на 2024 г. контракт № Ф.2023.846077 от 12.12.2023 г. </w:t>
      </w:r>
      <w:proofErr w:type="gramEnd"/>
    </w:p>
    <w:p w:rsidR="00E65070" w:rsidRDefault="00E65070" w:rsidP="00E65070">
      <w:pPr>
        <w:suppressAutoHyphens/>
        <w:ind w:firstLine="567"/>
        <w:jc w:val="both"/>
        <w:rPr>
          <w:bCs/>
          <w:color w:val="000000"/>
          <w:sz w:val="28"/>
          <w:szCs w:val="28"/>
        </w:rPr>
      </w:pPr>
      <w:r>
        <w:rPr>
          <w:color w:val="000000"/>
          <w:sz w:val="28"/>
          <w:szCs w:val="28"/>
        </w:rPr>
        <w:t xml:space="preserve">     В связи с рассмотрением обращения гражданина  совместно с ОГИБДД </w:t>
      </w:r>
      <w:proofErr w:type="spellStart"/>
      <w:proofErr w:type="gramStart"/>
      <w:r>
        <w:rPr>
          <w:color w:val="000000"/>
          <w:sz w:val="28"/>
          <w:szCs w:val="28"/>
        </w:rPr>
        <w:t>Отд</w:t>
      </w:r>
      <w:proofErr w:type="spellEnd"/>
      <w:proofErr w:type="gramEnd"/>
      <w:r>
        <w:rPr>
          <w:color w:val="000000"/>
          <w:sz w:val="28"/>
          <w:szCs w:val="28"/>
        </w:rPr>
        <w:t xml:space="preserve"> МВД России по </w:t>
      </w:r>
      <w:proofErr w:type="spellStart"/>
      <w:r>
        <w:rPr>
          <w:color w:val="000000"/>
          <w:sz w:val="28"/>
          <w:szCs w:val="28"/>
        </w:rPr>
        <w:t>Становлянскому</w:t>
      </w:r>
      <w:proofErr w:type="spellEnd"/>
      <w:r>
        <w:rPr>
          <w:color w:val="000000"/>
          <w:sz w:val="28"/>
          <w:szCs w:val="28"/>
        </w:rPr>
        <w:t xml:space="preserve"> району с применением рейки дорожной «Универсальной РДУ», установлено, что на автомобильной дороге регионального значения «</w:t>
      </w:r>
      <w:proofErr w:type="spellStart"/>
      <w:r>
        <w:rPr>
          <w:color w:val="000000"/>
          <w:sz w:val="28"/>
          <w:szCs w:val="28"/>
        </w:rPr>
        <w:t>Злобино</w:t>
      </w:r>
      <w:proofErr w:type="spellEnd"/>
      <w:r>
        <w:rPr>
          <w:color w:val="000000"/>
          <w:sz w:val="28"/>
          <w:szCs w:val="28"/>
        </w:rPr>
        <w:t xml:space="preserve"> – прим. к а/д М-4 «Дон»» в районе моста через реку </w:t>
      </w:r>
      <w:proofErr w:type="spellStart"/>
      <w:r>
        <w:rPr>
          <w:color w:val="000000"/>
          <w:sz w:val="28"/>
          <w:szCs w:val="28"/>
        </w:rPr>
        <w:t>Грунин</w:t>
      </w:r>
      <w:proofErr w:type="spellEnd"/>
      <w:r>
        <w:rPr>
          <w:color w:val="000000"/>
          <w:sz w:val="28"/>
          <w:szCs w:val="28"/>
        </w:rPr>
        <w:t xml:space="preserve"> </w:t>
      </w:r>
      <w:proofErr w:type="spellStart"/>
      <w:r>
        <w:rPr>
          <w:color w:val="000000"/>
          <w:sz w:val="28"/>
          <w:szCs w:val="28"/>
        </w:rPr>
        <w:t>Воргол</w:t>
      </w:r>
      <w:proofErr w:type="spellEnd"/>
      <w:r>
        <w:rPr>
          <w:color w:val="000000"/>
          <w:sz w:val="28"/>
          <w:szCs w:val="28"/>
        </w:rPr>
        <w:t xml:space="preserve"> с. </w:t>
      </w:r>
      <w:proofErr w:type="spellStart"/>
      <w:r>
        <w:rPr>
          <w:color w:val="000000"/>
          <w:sz w:val="28"/>
          <w:szCs w:val="28"/>
        </w:rPr>
        <w:t>Злобино</w:t>
      </w:r>
      <w:proofErr w:type="spellEnd"/>
      <w:r>
        <w:rPr>
          <w:color w:val="000000"/>
          <w:sz w:val="28"/>
          <w:szCs w:val="28"/>
        </w:rPr>
        <w:t xml:space="preserve"> </w:t>
      </w:r>
      <w:proofErr w:type="spellStart"/>
      <w:r>
        <w:rPr>
          <w:color w:val="000000"/>
          <w:sz w:val="28"/>
          <w:szCs w:val="28"/>
        </w:rPr>
        <w:t>Становлянского</w:t>
      </w:r>
      <w:proofErr w:type="spellEnd"/>
      <w:r>
        <w:rPr>
          <w:color w:val="000000"/>
          <w:sz w:val="28"/>
          <w:szCs w:val="28"/>
        </w:rPr>
        <w:t xml:space="preserve"> района выявлена </w:t>
      </w:r>
      <w:proofErr w:type="spellStart"/>
      <w:r>
        <w:rPr>
          <w:color w:val="000000"/>
          <w:sz w:val="28"/>
          <w:szCs w:val="28"/>
        </w:rPr>
        <w:t>ямочность</w:t>
      </w:r>
      <w:proofErr w:type="spellEnd"/>
      <w:r>
        <w:rPr>
          <w:color w:val="000000"/>
          <w:sz w:val="28"/>
          <w:szCs w:val="28"/>
        </w:rPr>
        <w:t xml:space="preserve"> (выбоины). </w:t>
      </w:r>
      <w:proofErr w:type="gramStart"/>
      <w:r>
        <w:rPr>
          <w:color w:val="000000"/>
          <w:sz w:val="28"/>
          <w:szCs w:val="28"/>
        </w:rPr>
        <w:t>Так, на расстоянии 37 метров восточнее указанного моста имеется яма (выбоина), глубиной 7,5 см., длинной 64 см., 2-ая яма (выбоина) на расстоянии 35 метров восточнее данного моста, глубиной 7,5 см., длинной 38 см.; 3-я яма (выбоина) на расстоянии 18 метров восточнее указанного моста, глубиной 6 см., длинной 64,5 см., 4-я яма (выбоина) на расстоянии 7 метров западнее данного моста, глубиной</w:t>
      </w:r>
      <w:proofErr w:type="gramEnd"/>
      <w:r>
        <w:rPr>
          <w:color w:val="000000"/>
          <w:sz w:val="28"/>
          <w:szCs w:val="28"/>
        </w:rPr>
        <w:t xml:space="preserve"> 8,5 см, длинной 84,7 см., что является нарушением требований ГОСТ (таблица 5.3  ГОСТ </w:t>
      </w:r>
      <w:proofErr w:type="gramStart"/>
      <w:r>
        <w:rPr>
          <w:color w:val="000000"/>
          <w:sz w:val="28"/>
          <w:szCs w:val="28"/>
        </w:rPr>
        <w:t>Р</w:t>
      </w:r>
      <w:proofErr w:type="gramEnd"/>
      <w:r>
        <w:rPr>
          <w:color w:val="000000"/>
          <w:sz w:val="28"/>
          <w:szCs w:val="28"/>
        </w:rPr>
        <w:t xml:space="preserve"> 50597-2017</w:t>
      </w:r>
      <w:r>
        <w:rPr>
          <w:bCs/>
          <w:color w:val="000000"/>
          <w:sz w:val="28"/>
          <w:szCs w:val="28"/>
        </w:rPr>
        <w:t xml:space="preserve">). Также, </w:t>
      </w:r>
      <w:proofErr w:type="gramStart"/>
      <w:r>
        <w:rPr>
          <w:bCs/>
          <w:color w:val="000000"/>
          <w:sz w:val="28"/>
          <w:szCs w:val="28"/>
        </w:rPr>
        <w:t>на</w:t>
      </w:r>
      <w:proofErr w:type="gramEnd"/>
      <w:r>
        <w:rPr>
          <w:bCs/>
          <w:color w:val="000000"/>
          <w:sz w:val="28"/>
          <w:szCs w:val="28"/>
        </w:rPr>
        <w:t xml:space="preserve"> </w:t>
      </w:r>
      <w:proofErr w:type="gramStart"/>
      <w:r>
        <w:rPr>
          <w:bCs/>
          <w:color w:val="000000"/>
          <w:sz w:val="28"/>
          <w:szCs w:val="28"/>
        </w:rPr>
        <w:t>указанной</w:t>
      </w:r>
      <w:proofErr w:type="gramEnd"/>
      <w:r>
        <w:rPr>
          <w:bCs/>
          <w:color w:val="000000"/>
          <w:sz w:val="28"/>
          <w:szCs w:val="28"/>
        </w:rPr>
        <w:t xml:space="preserve"> автомобильной дороги были выявлены и другие многочисленные ямы (выбоины).</w:t>
      </w:r>
    </w:p>
    <w:p w:rsidR="00E65070" w:rsidRDefault="00E65070" w:rsidP="00E65070">
      <w:pPr>
        <w:suppressAutoHyphens/>
        <w:ind w:firstLine="567"/>
        <w:jc w:val="both"/>
        <w:rPr>
          <w:bCs/>
          <w:color w:val="000000"/>
          <w:sz w:val="28"/>
          <w:szCs w:val="28"/>
        </w:rPr>
      </w:pPr>
      <w:r>
        <w:rPr>
          <w:bCs/>
          <w:color w:val="000000"/>
          <w:sz w:val="28"/>
          <w:szCs w:val="28"/>
        </w:rPr>
        <w:lastRenderedPageBreak/>
        <w:t xml:space="preserve">    В соответствии с п. 2.1. Устава ОГУП «</w:t>
      </w:r>
      <w:proofErr w:type="spellStart"/>
      <w:r>
        <w:rPr>
          <w:bCs/>
          <w:color w:val="000000"/>
          <w:sz w:val="28"/>
          <w:szCs w:val="28"/>
        </w:rPr>
        <w:t>Липецкдоравтоцентр</w:t>
      </w:r>
      <w:proofErr w:type="spellEnd"/>
      <w:r>
        <w:rPr>
          <w:bCs/>
          <w:color w:val="000000"/>
          <w:sz w:val="28"/>
          <w:szCs w:val="28"/>
        </w:rPr>
        <w:t xml:space="preserve">», предприятие создано в целях осуществления дорожной деятельности в отношении автомобильных дорог регионального значения Липецкой области в интересах пользователей автомобильными дорогами, обеспечения сохранности, развития автомобильных дорог, улучшения их технического состояния. </w:t>
      </w:r>
    </w:p>
    <w:p w:rsidR="00E65070" w:rsidRDefault="00E65070" w:rsidP="00E65070">
      <w:pPr>
        <w:suppressAutoHyphens/>
        <w:ind w:firstLine="567"/>
        <w:jc w:val="both"/>
        <w:rPr>
          <w:color w:val="000000"/>
          <w:sz w:val="28"/>
          <w:szCs w:val="28"/>
        </w:rPr>
      </w:pPr>
      <w:r>
        <w:rPr>
          <w:color w:val="000000"/>
          <w:sz w:val="28"/>
          <w:szCs w:val="28"/>
        </w:rPr>
        <w:t xml:space="preserve">    Согласно ответу директора ОКУ «Дорожное агентство Липецкой области», вышеуказанная автомобильная дорога относится к автомобильным дорогам общего пользования регионального значения Липецкой области. Содержание вышеуказанной автомобильной дороги осуществляет ОГУП «</w:t>
      </w:r>
      <w:proofErr w:type="spellStart"/>
      <w:r>
        <w:rPr>
          <w:color w:val="000000"/>
          <w:sz w:val="28"/>
          <w:szCs w:val="28"/>
        </w:rPr>
        <w:t>Липецкдоравтоцентр</w:t>
      </w:r>
      <w:proofErr w:type="spellEnd"/>
      <w:r>
        <w:rPr>
          <w:color w:val="000000"/>
          <w:sz w:val="28"/>
          <w:szCs w:val="28"/>
        </w:rPr>
        <w:t xml:space="preserve">». Техническое задание по исполнению вышеуказанных контрактов осуществляет </w:t>
      </w:r>
      <w:proofErr w:type="spellStart"/>
      <w:r>
        <w:rPr>
          <w:color w:val="000000"/>
          <w:sz w:val="28"/>
          <w:szCs w:val="28"/>
        </w:rPr>
        <w:t>Елецкое</w:t>
      </w:r>
      <w:proofErr w:type="spellEnd"/>
      <w:r>
        <w:rPr>
          <w:color w:val="000000"/>
          <w:sz w:val="28"/>
          <w:szCs w:val="28"/>
        </w:rPr>
        <w:t xml:space="preserve"> подразделение Центрального филиала ОГУП «</w:t>
      </w:r>
      <w:proofErr w:type="spellStart"/>
      <w:r>
        <w:rPr>
          <w:color w:val="000000"/>
          <w:sz w:val="28"/>
          <w:szCs w:val="28"/>
        </w:rPr>
        <w:t>Липецкдоравтоцентр</w:t>
      </w:r>
      <w:proofErr w:type="spellEnd"/>
      <w:r>
        <w:rPr>
          <w:color w:val="000000"/>
          <w:sz w:val="28"/>
          <w:szCs w:val="28"/>
        </w:rPr>
        <w:t>».</w:t>
      </w:r>
    </w:p>
    <w:p w:rsidR="00E65070" w:rsidRDefault="00E65070" w:rsidP="00E65070">
      <w:pPr>
        <w:suppressAutoHyphens/>
        <w:ind w:firstLine="567"/>
        <w:jc w:val="both"/>
        <w:rPr>
          <w:color w:val="000000"/>
          <w:sz w:val="28"/>
          <w:szCs w:val="28"/>
        </w:rPr>
      </w:pPr>
      <w:r>
        <w:rPr>
          <w:color w:val="000000"/>
          <w:sz w:val="28"/>
          <w:szCs w:val="28"/>
        </w:rPr>
        <w:t xml:space="preserve">    Изложенное свидетельствует о том, что </w:t>
      </w:r>
      <w:bookmarkStart w:id="9" w:name="_Hlk185254218"/>
      <w:r>
        <w:rPr>
          <w:color w:val="000000"/>
          <w:sz w:val="28"/>
          <w:szCs w:val="28"/>
        </w:rPr>
        <w:t>ОГУП «</w:t>
      </w:r>
      <w:proofErr w:type="spellStart"/>
      <w:r>
        <w:rPr>
          <w:color w:val="000000"/>
          <w:sz w:val="28"/>
          <w:szCs w:val="28"/>
        </w:rPr>
        <w:t>Липецкдоравтоцентр</w:t>
      </w:r>
      <w:proofErr w:type="spellEnd"/>
      <w:r>
        <w:rPr>
          <w:color w:val="000000"/>
          <w:sz w:val="28"/>
          <w:szCs w:val="28"/>
        </w:rPr>
        <w:t xml:space="preserve">» </w:t>
      </w:r>
      <w:bookmarkEnd w:id="9"/>
      <w:r>
        <w:rPr>
          <w:color w:val="000000"/>
          <w:sz w:val="28"/>
          <w:szCs w:val="28"/>
        </w:rPr>
        <w:t>своевременно не принимает меры к контролю и проведению проверок эксплуатационного состояния улично-дорожной сети, не обеспечивает надлежащее содержание вышеназванной дороги.</w:t>
      </w:r>
    </w:p>
    <w:p w:rsidR="00E65070" w:rsidRDefault="00E65070" w:rsidP="00E65070">
      <w:pPr>
        <w:suppressAutoHyphens/>
        <w:ind w:firstLine="567"/>
        <w:jc w:val="both"/>
        <w:rPr>
          <w:color w:val="000000"/>
          <w:sz w:val="28"/>
          <w:szCs w:val="28"/>
        </w:rPr>
      </w:pPr>
      <w:r>
        <w:rPr>
          <w:color w:val="000000"/>
          <w:sz w:val="28"/>
          <w:szCs w:val="28"/>
        </w:rPr>
        <w:t xml:space="preserve">   Несоблюдение требований названного законодательства создает реальную угрозу безопасности дорожного движения, что может повлечь причинение вреда их жизни и здоровью, а также причинение ущерба имуществу граждан.</w:t>
      </w:r>
    </w:p>
    <w:p w:rsidR="00E65070" w:rsidRDefault="00E65070" w:rsidP="00E65070">
      <w:pPr>
        <w:suppressAutoHyphens/>
        <w:ind w:firstLine="567"/>
        <w:jc w:val="both"/>
        <w:rPr>
          <w:color w:val="000000"/>
          <w:sz w:val="28"/>
          <w:szCs w:val="28"/>
        </w:rPr>
      </w:pPr>
      <w:r>
        <w:rPr>
          <w:color w:val="000000"/>
          <w:sz w:val="28"/>
          <w:szCs w:val="28"/>
        </w:rPr>
        <w:t xml:space="preserve">  По выявленным нарушением закона прокурором района директору ОГУП «</w:t>
      </w:r>
      <w:proofErr w:type="spellStart"/>
      <w:r>
        <w:rPr>
          <w:color w:val="000000"/>
          <w:sz w:val="28"/>
          <w:szCs w:val="28"/>
        </w:rPr>
        <w:t>Липецкдоравтоцентр</w:t>
      </w:r>
      <w:proofErr w:type="spellEnd"/>
      <w:r>
        <w:rPr>
          <w:color w:val="000000"/>
          <w:sz w:val="28"/>
          <w:szCs w:val="28"/>
        </w:rPr>
        <w:t xml:space="preserve">» внесено представление об устранении нарушений законодательства о безопасности дорожного движения, которое было рассмотрено и удовлетворено, нарушения закона устранены. </w:t>
      </w:r>
    </w:p>
    <w:p w:rsidR="00E65070" w:rsidRDefault="00E65070" w:rsidP="00E65070">
      <w:pPr>
        <w:suppressAutoHyphens/>
        <w:ind w:firstLine="567"/>
        <w:jc w:val="both"/>
        <w:rPr>
          <w:color w:val="000000"/>
          <w:sz w:val="28"/>
          <w:szCs w:val="28"/>
        </w:rPr>
      </w:pPr>
    </w:p>
    <w:p w:rsidR="00E65070" w:rsidRDefault="00E65070" w:rsidP="00E65070">
      <w:pPr>
        <w:jc w:val="both"/>
        <w:rPr>
          <w:color w:val="000000"/>
        </w:rPr>
      </w:pPr>
      <w:r>
        <w:rPr>
          <w:bCs/>
          <w:sz w:val="28"/>
          <w:szCs w:val="28"/>
        </w:rPr>
        <w:t xml:space="preserve">          </w:t>
      </w:r>
      <w:r>
        <w:rPr>
          <w:color w:val="000000"/>
        </w:rPr>
        <w:t xml:space="preserve"> </w:t>
      </w:r>
    </w:p>
    <w:p w:rsidR="00E65070" w:rsidRDefault="00E65070" w:rsidP="00E65070">
      <w:pPr>
        <w:jc w:val="both"/>
        <w:rPr>
          <w:sz w:val="28"/>
          <w:szCs w:val="28"/>
        </w:rPr>
      </w:pPr>
      <w:r>
        <w:rPr>
          <w:sz w:val="28"/>
          <w:szCs w:val="28"/>
        </w:rPr>
        <w:t xml:space="preserve">Помощник прокурора района </w:t>
      </w:r>
    </w:p>
    <w:p w:rsidR="00E65070" w:rsidRDefault="00E65070" w:rsidP="00E65070">
      <w:pPr>
        <w:pStyle w:val="af2"/>
        <w:spacing w:line="240" w:lineRule="exact"/>
        <w:ind w:right="45"/>
        <w:rPr>
          <w:sz w:val="28"/>
          <w:szCs w:val="28"/>
        </w:rPr>
      </w:pPr>
      <w:r>
        <w:rPr>
          <w:sz w:val="28"/>
          <w:szCs w:val="28"/>
        </w:rPr>
        <w:t xml:space="preserve">  </w:t>
      </w:r>
    </w:p>
    <w:p w:rsidR="00E65070" w:rsidRDefault="00E65070" w:rsidP="00E65070">
      <w:pPr>
        <w:pStyle w:val="af2"/>
        <w:spacing w:line="240" w:lineRule="exact"/>
        <w:ind w:right="45"/>
        <w:rPr>
          <w:sz w:val="28"/>
          <w:szCs w:val="28"/>
        </w:rPr>
      </w:pPr>
      <w:r>
        <w:rPr>
          <w:sz w:val="28"/>
          <w:szCs w:val="28"/>
        </w:rPr>
        <w:t xml:space="preserve">юрист 1 класса                                                                                   А.В. Герасимов         </w:t>
      </w:r>
    </w:p>
    <w:p w:rsidR="00E65070" w:rsidRDefault="00E65070">
      <w:bookmarkStart w:id="10" w:name="_GoBack"/>
      <w:bookmarkEnd w:id="10"/>
    </w:p>
    <w:sectPr w:rsidR="00E65070" w:rsidSect="00F72054">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E34"/>
    <w:multiLevelType w:val="hybridMultilevel"/>
    <w:tmpl w:val="1BAE530E"/>
    <w:lvl w:ilvl="0" w:tplc="3A264950">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1267417"/>
    <w:multiLevelType w:val="multilevel"/>
    <w:tmpl w:val="721C3668"/>
    <w:lvl w:ilvl="0">
      <w:start w:val="1"/>
      <w:numFmt w:val="decimal"/>
      <w:pStyle w:val="a0"/>
      <w:suff w:val="space"/>
      <w:lvlText w:val="%1"/>
      <w:lvlJc w:val="left"/>
      <w:pPr>
        <w:ind w:left="930" w:hanging="363"/>
      </w:pPr>
      <w:rPr>
        <w:rFonts w:hint="default"/>
      </w:rPr>
    </w:lvl>
    <w:lvl w:ilvl="1">
      <w:start w:val="1"/>
      <w:numFmt w:val="decimal"/>
      <w:pStyle w:val="a1"/>
      <w:suff w:val="space"/>
      <w:lvlText w:val="%1.%2"/>
      <w:lvlJc w:val="left"/>
      <w:pPr>
        <w:ind w:left="794" w:hanging="437"/>
      </w:pPr>
      <w:rPr>
        <w:rFonts w:hint="default"/>
      </w:rPr>
    </w:lvl>
    <w:lvl w:ilvl="2">
      <w:start w:val="1"/>
      <w:numFmt w:val="decimal"/>
      <w:pStyle w:val="a2"/>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24F5D"/>
    <w:multiLevelType w:val="hybridMultilevel"/>
    <w:tmpl w:val="8F342266"/>
    <w:lvl w:ilvl="0" w:tplc="1764D470">
      <w:start w:val="1"/>
      <w:numFmt w:val="decimal"/>
      <w:pStyle w:val="a3"/>
      <w:lvlText w:val="рисунок %1 - "/>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C82752B"/>
    <w:multiLevelType w:val="hybridMultilevel"/>
    <w:tmpl w:val="6D06E040"/>
    <w:lvl w:ilvl="0" w:tplc="7A7C8E18">
      <w:start w:val="1"/>
      <w:numFmt w:val="decimal"/>
      <w:pStyle w:val="a4"/>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6CCD46EE"/>
    <w:multiLevelType w:val="hybridMultilevel"/>
    <w:tmpl w:val="DC44AA42"/>
    <w:lvl w:ilvl="0" w:tplc="42BC7A14">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31"/>
    <w:rsid w:val="00243FFD"/>
    <w:rsid w:val="00676B5D"/>
    <w:rsid w:val="006B2A8F"/>
    <w:rsid w:val="00707E31"/>
    <w:rsid w:val="00E65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65070"/>
    <w:pPr>
      <w:spacing w:after="0" w:line="240" w:lineRule="auto"/>
    </w:pPr>
    <w:rPr>
      <w:rFonts w:ascii="Times New Roman" w:eastAsia="Times New Roman" w:hAnsi="Times New Roman" w:cs="Times New Roman"/>
      <w:sz w:val="20"/>
      <w:szCs w:val="20"/>
      <w:lang w:eastAsia="ru-RU"/>
    </w:rPr>
  </w:style>
  <w:style w:type="paragraph" w:styleId="1">
    <w:name w:val="heading 1"/>
    <w:basedOn w:val="a6"/>
    <w:next w:val="a6"/>
    <w:link w:val="10"/>
    <w:uiPriority w:val="9"/>
    <w:qFormat/>
    <w:rsid w:val="00243FF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_Абзац курсив"/>
    <w:basedOn w:val="a6"/>
    <w:next w:val="a6"/>
    <w:rsid w:val="00243FFD"/>
    <w:pPr>
      <w:suppressAutoHyphens/>
      <w:spacing w:line="360" w:lineRule="auto"/>
      <w:ind w:firstLine="709"/>
      <w:jc w:val="both"/>
    </w:pPr>
    <w:rPr>
      <w:rFonts w:eastAsia="Calibri"/>
      <w:i/>
      <w:color w:val="000000"/>
      <w:sz w:val="28"/>
      <w:szCs w:val="28"/>
      <w:lang w:eastAsia="en-US"/>
    </w:rPr>
  </w:style>
  <w:style w:type="paragraph" w:customStyle="1" w:styleId="xtybt">
    <w:name w:val="введение/заключение.xtybt"/>
    <w:basedOn w:val="a6"/>
    <w:autoRedefine/>
    <w:qFormat/>
    <w:rsid w:val="00243FFD"/>
    <w:pPr>
      <w:widowControl w:val="0"/>
      <w:spacing w:before="240" w:line="360" w:lineRule="auto"/>
      <w:ind w:firstLine="709"/>
      <w:jc w:val="center"/>
    </w:pPr>
    <w:rPr>
      <w:rFonts w:eastAsiaTheme="minorHAnsi"/>
      <w:b/>
      <w:bCs/>
      <w:noProof/>
      <w:kern w:val="2"/>
      <w:sz w:val="32"/>
      <w:szCs w:val="28"/>
      <w:shd w:val="clear" w:color="auto" w:fill="FFFFFF"/>
    </w:rPr>
  </w:style>
  <w:style w:type="paragraph" w:customStyle="1" w:styleId="ab">
    <w:name w:val="заглавие список используемых источников"/>
    <w:autoRedefine/>
    <w:qFormat/>
    <w:rsid w:val="00243FFD"/>
    <w:pPr>
      <w:jc w:val="center"/>
    </w:pPr>
    <w:rPr>
      <w:rFonts w:ascii="Times New Roman" w:eastAsiaTheme="majorEastAsia" w:hAnsi="Times New Roman" w:cstheme="majorBidi"/>
      <w:b/>
      <w:bCs/>
      <w:color w:val="000000" w:themeColor="text1"/>
      <w:kern w:val="2"/>
      <w:sz w:val="32"/>
      <w:szCs w:val="28"/>
    </w:rPr>
  </w:style>
  <w:style w:type="character" w:customStyle="1" w:styleId="10">
    <w:name w:val="Заголовок 1 Знак"/>
    <w:basedOn w:val="a7"/>
    <w:link w:val="1"/>
    <w:uiPriority w:val="9"/>
    <w:rsid w:val="00243FF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6"/>
    <w:uiPriority w:val="39"/>
    <w:semiHidden/>
    <w:unhideWhenUsed/>
    <w:qFormat/>
    <w:rsid w:val="00243FFD"/>
    <w:pPr>
      <w:outlineLvl w:val="9"/>
    </w:pPr>
    <w:rPr>
      <w:lang w:eastAsia="ru-RU"/>
    </w:rPr>
  </w:style>
  <w:style w:type="paragraph" w:customStyle="1" w:styleId="ad">
    <w:name w:val="Код"/>
    <w:basedOn w:val="a6"/>
    <w:autoRedefine/>
    <w:qFormat/>
    <w:rsid w:val="00243FFD"/>
    <w:pPr>
      <w:shd w:val="clear" w:color="auto" w:fill="FFFFFF"/>
      <w:spacing w:line="360" w:lineRule="auto"/>
      <w:ind w:firstLine="709"/>
    </w:pPr>
    <w:rPr>
      <w:rFonts w:ascii="Courier New" w:eastAsiaTheme="minorHAnsi" w:hAnsi="Courier New"/>
      <w:noProof/>
      <w:kern w:val="2"/>
      <w:sz w:val="28"/>
      <w:szCs w:val="28"/>
      <w:shd w:val="clear" w:color="auto" w:fill="FFFFFF"/>
    </w:rPr>
  </w:style>
  <w:style w:type="paragraph" w:customStyle="1" w:styleId="a5">
    <w:name w:val="маркерованный список"/>
    <w:basedOn w:val="a6"/>
    <w:qFormat/>
    <w:rsid w:val="00243FFD"/>
    <w:pPr>
      <w:numPr>
        <w:numId w:val="1"/>
      </w:numPr>
      <w:spacing w:line="360" w:lineRule="auto"/>
      <w:jc w:val="both"/>
    </w:pPr>
    <w:rPr>
      <w:rFonts w:eastAsiaTheme="minorHAnsi"/>
      <w:noProof/>
      <w:color w:val="000000" w:themeColor="text1"/>
      <w:kern w:val="2"/>
      <w:sz w:val="28"/>
      <w:szCs w:val="28"/>
      <w:shd w:val="clear" w:color="auto" w:fill="FFFFFF"/>
      <w:lang w:val="en-US"/>
    </w:rPr>
  </w:style>
  <w:style w:type="paragraph" w:customStyle="1" w:styleId="a0">
    <w:name w:val="название главы"/>
    <w:basedOn w:val="1"/>
    <w:autoRedefine/>
    <w:qFormat/>
    <w:rsid w:val="00243FFD"/>
    <w:pPr>
      <w:numPr>
        <w:numId w:val="4"/>
      </w:numPr>
      <w:spacing w:line="360" w:lineRule="auto"/>
    </w:pPr>
    <w:rPr>
      <w:rFonts w:ascii="Times New Roman" w:hAnsi="Times New Roman"/>
      <w:color w:val="000000" w:themeColor="text1"/>
      <w:kern w:val="2"/>
    </w:rPr>
  </w:style>
  <w:style w:type="paragraph" w:customStyle="1" w:styleId="a1">
    <w:name w:val="Название параграфа"/>
    <w:basedOn w:val="a0"/>
    <w:autoRedefine/>
    <w:qFormat/>
    <w:rsid w:val="00243FFD"/>
    <w:pPr>
      <w:numPr>
        <w:ilvl w:val="1"/>
      </w:numPr>
      <w:spacing w:before="0"/>
    </w:pPr>
  </w:style>
  <w:style w:type="paragraph" w:customStyle="1" w:styleId="a2">
    <w:name w:val="название пункта"/>
    <w:basedOn w:val="a1"/>
    <w:autoRedefine/>
    <w:qFormat/>
    <w:rsid w:val="00243FFD"/>
    <w:pPr>
      <w:numPr>
        <w:ilvl w:val="2"/>
      </w:numPr>
    </w:pPr>
  </w:style>
  <w:style w:type="paragraph" w:customStyle="1" w:styleId="a4">
    <w:name w:val="нумерованый список"/>
    <w:basedOn w:val="a5"/>
    <w:autoRedefine/>
    <w:qFormat/>
    <w:rsid w:val="00243FFD"/>
    <w:pPr>
      <w:numPr>
        <w:numId w:val="5"/>
      </w:numPr>
      <w:jc w:val="left"/>
    </w:pPr>
  </w:style>
  <w:style w:type="paragraph" w:customStyle="1" w:styleId="ae">
    <w:name w:val="Определения"/>
    <w:aliases w:val="обозначения и сокращения"/>
    <w:basedOn w:val="a6"/>
    <w:autoRedefine/>
    <w:qFormat/>
    <w:rsid w:val="00243FFD"/>
    <w:pPr>
      <w:spacing w:line="360" w:lineRule="auto"/>
      <w:jc w:val="center"/>
    </w:pPr>
    <w:rPr>
      <w:rFonts w:eastAsiaTheme="minorHAnsi" w:cstheme="minorBidi"/>
      <w:b/>
      <w:kern w:val="2"/>
      <w:sz w:val="32"/>
      <w:szCs w:val="28"/>
      <w:lang w:eastAsia="en-US"/>
    </w:rPr>
  </w:style>
  <w:style w:type="paragraph" w:customStyle="1" w:styleId="af">
    <w:name w:val="приложения"/>
    <w:basedOn w:val="xtybt"/>
    <w:autoRedefine/>
    <w:qFormat/>
    <w:rsid w:val="00243FFD"/>
    <w:rPr>
      <w:color w:val="000000" w:themeColor="text1"/>
    </w:rPr>
  </w:style>
  <w:style w:type="paragraph" w:customStyle="1" w:styleId="a3">
    <w:name w:val="рисунок"/>
    <w:basedOn w:val="a6"/>
    <w:autoRedefine/>
    <w:qFormat/>
    <w:rsid w:val="00243FFD"/>
    <w:pPr>
      <w:numPr>
        <w:numId w:val="6"/>
      </w:numPr>
      <w:spacing w:after="200" w:line="360" w:lineRule="auto"/>
      <w:jc w:val="center"/>
    </w:pPr>
    <w:rPr>
      <w:rFonts w:eastAsiaTheme="minorHAnsi"/>
      <w:noProof/>
      <w:kern w:val="2"/>
      <w:sz w:val="28"/>
      <w:szCs w:val="28"/>
      <w:shd w:val="clear" w:color="auto" w:fill="FFFFFF"/>
      <w:lang w:val="en-US"/>
    </w:rPr>
  </w:style>
  <w:style w:type="paragraph" w:customStyle="1" w:styleId="af0">
    <w:name w:val="содержание"/>
    <w:basedOn w:val="xtybt"/>
    <w:autoRedefine/>
    <w:qFormat/>
    <w:rsid w:val="00243FFD"/>
  </w:style>
  <w:style w:type="paragraph" w:customStyle="1" w:styleId="af1">
    <w:name w:val="содержание текст"/>
    <w:basedOn w:val="a6"/>
    <w:autoRedefine/>
    <w:qFormat/>
    <w:rsid w:val="00243FFD"/>
    <w:pPr>
      <w:tabs>
        <w:tab w:val="right" w:leader="dot" w:pos="9344"/>
      </w:tabs>
      <w:spacing w:line="360" w:lineRule="auto"/>
      <w:ind w:firstLine="709"/>
      <w:jc w:val="both"/>
    </w:pPr>
    <w:rPr>
      <w:rFonts w:eastAsiaTheme="minorHAnsi"/>
      <w:noProof/>
      <w:kern w:val="2"/>
      <w:sz w:val="28"/>
      <w:szCs w:val="28"/>
      <w:shd w:val="clear" w:color="auto" w:fill="FFFFFF"/>
    </w:rPr>
  </w:style>
  <w:style w:type="paragraph" w:customStyle="1" w:styleId="a">
    <w:name w:val="Список используемых"/>
    <w:basedOn w:val="a6"/>
    <w:autoRedefine/>
    <w:qFormat/>
    <w:rsid w:val="00243FFD"/>
    <w:pPr>
      <w:numPr>
        <w:numId w:val="7"/>
      </w:numPr>
      <w:spacing w:line="360" w:lineRule="auto"/>
      <w:jc w:val="both"/>
    </w:pPr>
    <w:rPr>
      <w:rFonts w:eastAsiaTheme="minorHAnsi"/>
      <w:noProof/>
      <w:color w:val="000000" w:themeColor="text1"/>
      <w:kern w:val="2"/>
      <w:sz w:val="28"/>
      <w:szCs w:val="28"/>
      <w:shd w:val="clear" w:color="auto" w:fill="FFFFFF"/>
    </w:rPr>
  </w:style>
  <w:style w:type="paragraph" w:customStyle="1" w:styleId="Normal">
    <w:name w:val="Normal"/>
    <w:rsid w:val="00E65070"/>
    <w:pPr>
      <w:spacing w:after="0" w:line="240" w:lineRule="auto"/>
    </w:pPr>
    <w:rPr>
      <w:rFonts w:ascii="Times New Roman" w:eastAsia="Times New Roman" w:hAnsi="Times New Roman" w:cs="Times New Roman"/>
      <w:sz w:val="24"/>
      <w:szCs w:val="20"/>
      <w:lang w:eastAsia="ru-RU"/>
    </w:rPr>
  </w:style>
  <w:style w:type="paragraph" w:styleId="af2">
    <w:name w:val="Body Text"/>
    <w:basedOn w:val="a6"/>
    <w:link w:val="af3"/>
    <w:rsid w:val="00E65070"/>
    <w:pPr>
      <w:ind w:right="44"/>
      <w:jc w:val="both"/>
    </w:pPr>
    <w:rPr>
      <w:sz w:val="24"/>
    </w:rPr>
  </w:style>
  <w:style w:type="character" w:customStyle="1" w:styleId="af3">
    <w:name w:val="Основной текст Знак"/>
    <w:basedOn w:val="a7"/>
    <w:link w:val="af2"/>
    <w:rsid w:val="00E65070"/>
    <w:rPr>
      <w:rFonts w:ascii="Times New Roman" w:eastAsia="Times New Roman" w:hAnsi="Times New Roman" w:cs="Times New Roman"/>
      <w:sz w:val="24"/>
      <w:szCs w:val="20"/>
      <w:lang w:eastAsia="ru-RU"/>
    </w:rPr>
  </w:style>
  <w:style w:type="character" w:customStyle="1" w:styleId="ConsNonformat">
    <w:name w:val="ConsNonformat Знак"/>
    <w:link w:val="ConsNonformat0"/>
    <w:locked/>
    <w:rsid w:val="00E65070"/>
    <w:rPr>
      <w:rFonts w:ascii="Courier New" w:hAnsi="Courier New" w:cs="Courier New"/>
      <w:sz w:val="26"/>
      <w:szCs w:val="24"/>
    </w:rPr>
  </w:style>
  <w:style w:type="paragraph" w:customStyle="1" w:styleId="ConsNonformat0">
    <w:name w:val="ConsNonformat"/>
    <w:link w:val="ConsNonformat"/>
    <w:rsid w:val="00E65070"/>
    <w:pPr>
      <w:widowControl w:val="0"/>
      <w:autoSpaceDE w:val="0"/>
      <w:autoSpaceDN w:val="0"/>
      <w:adjustRightInd w:val="0"/>
      <w:spacing w:after="0" w:line="240" w:lineRule="auto"/>
    </w:pPr>
    <w:rPr>
      <w:rFonts w:ascii="Courier New" w:hAnsi="Courier New" w:cs="Courier New"/>
      <w:sz w:val="26"/>
      <w:szCs w:val="24"/>
    </w:rPr>
  </w:style>
  <w:style w:type="character" w:styleId="af4">
    <w:name w:val="Hyperlink"/>
    <w:semiHidden/>
    <w:unhideWhenUsed/>
    <w:rsid w:val="00E650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65070"/>
    <w:pPr>
      <w:spacing w:after="0" w:line="240" w:lineRule="auto"/>
    </w:pPr>
    <w:rPr>
      <w:rFonts w:ascii="Times New Roman" w:eastAsia="Times New Roman" w:hAnsi="Times New Roman" w:cs="Times New Roman"/>
      <w:sz w:val="20"/>
      <w:szCs w:val="20"/>
      <w:lang w:eastAsia="ru-RU"/>
    </w:rPr>
  </w:style>
  <w:style w:type="paragraph" w:styleId="1">
    <w:name w:val="heading 1"/>
    <w:basedOn w:val="a6"/>
    <w:next w:val="a6"/>
    <w:link w:val="10"/>
    <w:uiPriority w:val="9"/>
    <w:qFormat/>
    <w:rsid w:val="00243FF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_Абзац курсив"/>
    <w:basedOn w:val="a6"/>
    <w:next w:val="a6"/>
    <w:rsid w:val="00243FFD"/>
    <w:pPr>
      <w:suppressAutoHyphens/>
      <w:spacing w:line="360" w:lineRule="auto"/>
      <w:ind w:firstLine="709"/>
      <w:jc w:val="both"/>
    </w:pPr>
    <w:rPr>
      <w:rFonts w:eastAsia="Calibri"/>
      <w:i/>
      <w:color w:val="000000"/>
      <w:sz w:val="28"/>
      <w:szCs w:val="28"/>
      <w:lang w:eastAsia="en-US"/>
    </w:rPr>
  </w:style>
  <w:style w:type="paragraph" w:customStyle="1" w:styleId="xtybt">
    <w:name w:val="введение/заключение.xtybt"/>
    <w:basedOn w:val="a6"/>
    <w:autoRedefine/>
    <w:qFormat/>
    <w:rsid w:val="00243FFD"/>
    <w:pPr>
      <w:widowControl w:val="0"/>
      <w:spacing w:before="240" w:line="360" w:lineRule="auto"/>
      <w:ind w:firstLine="709"/>
      <w:jc w:val="center"/>
    </w:pPr>
    <w:rPr>
      <w:rFonts w:eastAsiaTheme="minorHAnsi"/>
      <w:b/>
      <w:bCs/>
      <w:noProof/>
      <w:kern w:val="2"/>
      <w:sz w:val="32"/>
      <w:szCs w:val="28"/>
      <w:shd w:val="clear" w:color="auto" w:fill="FFFFFF"/>
    </w:rPr>
  </w:style>
  <w:style w:type="paragraph" w:customStyle="1" w:styleId="ab">
    <w:name w:val="заглавие список используемых источников"/>
    <w:autoRedefine/>
    <w:qFormat/>
    <w:rsid w:val="00243FFD"/>
    <w:pPr>
      <w:jc w:val="center"/>
    </w:pPr>
    <w:rPr>
      <w:rFonts w:ascii="Times New Roman" w:eastAsiaTheme="majorEastAsia" w:hAnsi="Times New Roman" w:cstheme="majorBidi"/>
      <w:b/>
      <w:bCs/>
      <w:color w:val="000000" w:themeColor="text1"/>
      <w:kern w:val="2"/>
      <w:sz w:val="32"/>
      <w:szCs w:val="28"/>
    </w:rPr>
  </w:style>
  <w:style w:type="character" w:customStyle="1" w:styleId="10">
    <w:name w:val="Заголовок 1 Знак"/>
    <w:basedOn w:val="a7"/>
    <w:link w:val="1"/>
    <w:uiPriority w:val="9"/>
    <w:rsid w:val="00243FF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6"/>
    <w:uiPriority w:val="39"/>
    <w:semiHidden/>
    <w:unhideWhenUsed/>
    <w:qFormat/>
    <w:rsid w:val="00243FFD"/>
    <w:pPr>
      <w:outlineLvl w:val="9"/>
    </w:pPr>
    <w:rPr>
      <w:lang w:eastAsia="ru-RU"/>
    </w:rPr>
  </w:style>
  <w:style w:type="paragraph" w:customStyle="1" w:styleId="ad">
    <w:name w:val="Код"/>
    <w:basedOn w:val="a6"/>
    <w:autoRedefine/>
    <w:qFormat/>
    <w:rsid w:val="00243FFD"/>
    <w:pPr>
      <w:shd w:val="clear" w:color="auto" w:fill="FFFFFF"/>
      <w:spacing w:line="360" w:lineRule="auto"/>
      <w:ind w:firstLine="709"/>
    </w:pPr>
    <w:rPr>
      <w:rFonts w:ascii="Courier New" w:eastAsiaTheme="minorHAnsi" w:hAnsi="Courier New"/>
      <w:noProof/>
      <w:kern w:val="2"/>
      <w:sz w:val="28"/>
      <w:szCs w:val="28"/>
      <w:shd w:val="clear" w:color="auto" w:fill="FFFFFF"/>
    </w:rPr>
  </w:style>
  <w:style w:type="paragraph" w:customStyle="1" w:styleId="a5">
    <w:name w:val="маркерованный список"/>
    <w:basedOn w:val="a6"/>
    <w:qFormat/>
    <w:rsid w:val="00243FFD"/>
    <w:pPr>
      <w:numPr>
        <w:numId w:val="1"/>
      </w:numPr>
      <w:spacing w:line="360" w:lineRule="auto"/>
      <w:jc w:val="both"/>
    </w:pPr>
    <w:rPr>
      <w:rFonts w:eastAsiaTheme="minorHAnsi"/>
      <w:noProof/>
      <w:color w:val="000000" w:themeColor="text1"/>
      <w:kern w:val="2"/>
      <w:sz w:val="28"/>
      <w:szCs w:val="28"/>
      <w:shd w:val="clear" w:color="auto" w:fill="FFFFFF"/>
      <w:lang w:val="en-US"/>
    </w:rPr>
  </w:style>
  <w:style w:type="paragraph" w:customStyle="1" w:styleId="a0">
    <w:name w:val="название главы"/>
    <w:basedOn w:val="1"/>
    <w:autoRedefine/>
    <w:qFormat/>
    <w:rsid w:val="00243FFD"/>
    <w:pPr>
      <w:numPr>
        <w:numId w:val="4"/>
      </w:numPr>
      <w:spacing w:line="360" w:lineRule="auto"/>
    </w:pPr>
    <w:rPr>
      <w:rFonts w:ascii="Times New Roman" w:hAnsi="Times New Roman"/>
      <w:color w:val="000000" w:themeColor="text1"/>
      <w:kern w:val="2"/>
    </w:rPr>
  </w:style>
  <w:style w:type="paragraph" w:customStyle="1" w:styleId="a1">
    <w:name w:val="Название параграфа"/>
    <w:basedOn w:val="a0"/>
    <w:autoRedefine/>
    <w:qFormat/>
    <w:rsid w:val="00243FFD"/>
    <w:pPr>
      <w:numPr>
        <w:ilvl w:val="1"/>
      </w:numPr>
      <w:spacing w:before="0"/>
    </w:pPr>
  </w:style>
  <w:style w:type="paragraph" w:customStyle="1" w:styleId="a2">
    <w:name w:val="название пункта"/>
    <w:basedOn w:val="a1"/>
    <w:autoRedefine/>
    <w:qFormat/>
    <w:rsid w:val="00243FFD"/>
    <w:pPr>
      <w:numPr>
        <w:ilvl w:val="2"/>
      </w:numPr>
    </w:pPr>
  </w:style>
  <w:style w:type="paragraph" w:customStyle="1" w:styleId="a4">
    <w:name w:val="нумерованый список"/>
    <w:basedOn w:val="a5"/>
    <w:autoRedefine/>
    <w:qFormat/>
    <w:rsid w:val="00243FFD"/>
    <w:pPr>
      <w:numPr>
        <w:numId w:val="5"/>
      </w:numPr>
      <w:jc w:val="left"/>
    </w:pPr>
  </w:style>
  <w:style w:type="paragraph" w:customStyle="1" w:styleId="ae">
    <w:name w:val="Определения"/>
    <w:aliases w:val="обозначения и сокращения"/>
    <w:basedOn w:val="a6"/>
    <w:autoRedefine/>
    <w:qFormat/>
    <w:rsid w:val="00243FFD"/>
    <w:pPr>
      <w:spacing w:line="360" w:lineRule="auto"/>
      <w:jc w:val="center"/>
    </w:pPr>
    <w:rPr>
      <w:rFonts w:eastAsiaTheme="minorHAnsi" w:cstheme="minorBidi"/>
      <w:b/>
      <w:kern w:val="2"/>
      <w:sz w:val="32"/>
      <w:szCs w:val="28"/>
      <w:lang w:eastAsia="en-US"/>
    </w:rPr>
  </w:style>
  <w:style w:type="paragraph" w:customStyle="1" w:styleId="af">
    <w:name w:val="приложения"/>
    <w:basedOn w:val="xtybt"/>
    <w:autoRedefine/>
    <w:qFormat/>
    <w:rsid w:val="00243FFD"/>
    <w:rPr>
      <w:color w:val="000000" w:themeColor="text1"/>
    </w:rPr>
  </w:style>
  <w:style w:type="paragraph" w:customStyle="1" w:styleId="a3">
    <w:name w:val="рисунок"/>
    <w:basedOn w:val="a6"/>
    <w:autoRedefine/>
    <w:qFormat/>
    <w:rsid w:val="00243FFD"/>
    <w:pPr>
      <w:numPr>
        <w:numId w:val="6"/>
      </w:numPr>
      <w:spacing w:after="200" w:line="360" w:lineRule="auto"/>
      <w:jc w:val="center"/>
    </w:pPr>
    <w:rPr>
      <w:rFonts w:eastAsiaTheme="minorHAnsi"/>
      <w:noProof/>
      <w:kern w:val="2"/>
      <w:sz w:val="28"/>
      <w:szCs w:val="28"/>
      <w:shd w:val="clear" w:color="auto" w:fill="FFFFFF"/>
      <w:lang w:val="en-US"/>
    </w:rPr>
  </w:style>
  <w:style w:type="paragraph" w:customStyle="1" w:styleId="af0">
    <w:name w:val="содержание"/>
    <w:basedOn w:val="xtybt"/>
    <w:autoRedefine/>
    <w:qFormat/>
    <w:rsid w:val="00243FFD"/>
  </w:style>
  <w:style w:type="paragraph" w:customStyle="1" w:styleId="af1">
    <w:name w:val="содержание текст"/>
    <w:basedOn w:val="a6"/>
    <w:autoRedefine/>
    <w:qFormat/>
    <w:rsid w:val="00243FFD"/>
    <w:pPr>
      <w:tabs>
        <w:tab w:val="right" w:leader="dot" w:pos="9344"/>
      </w:tabs>
      <w:spacing w:line="360" w:lineRule="auto"/>
      <w:ind w:firstLine="709"/>
      <w:jc w:val="both"/>
    </w:pPr>
    <w:rPr>
      <w:rFonts w:eastAsiaTheme="minorHAnsi"/>
      <w:noProof/>
      <w:kern w:val="2"/>
      <w:sz w:val="28"/>
      <w:szCs w:val="28"/>
      <w:shd w:val="clear" w:color="auto" w:fill="FFFFFF"/>
    </w:rPr>
  </w:style>
  <w:style w:type="paragraph" w:customStyle="1" w:styleId="a">
    <w:name w:val="Список используемых"/>
    <w:basedOn w:val="a6"/>
    <w:autoRedefine/>
    <w:qFormat/>
    <w:rsid w:val="00243FFD"/>
    <w:pPr>
      <w:numPr>
        <w:numId w:val="7"/>
      </w:numPr>
      <w:spacing w:line="360" w:lineRule="auto"/>
      <w:jc w:val="both"/>
    </w:pPr>
    <w:rPr>
      <w:rFonts w:eastAsiaTheme="minorHAnsi"/>
      <w:noProof/>
      <w:color w:val="000000" w:themeColor="text1"/>
      <w:kern w:val="2"/>
      <w:sz w:val="28"/>
      <w:szCs w:val="28"/>
      <w:shd w:val="clear" w:color="auto" w:fill="FFFFFF"/>
    </w:rPr>
  </w:style>
  <w:style w:type="paragraph" w:customStyle="1" w:styleId="Normal">
    <w:name w:val="Normal"/>
    <w:rsid w:val="00E65070"/>
    <w:pPr>
      <w:spacing w:after="0" w:line="240" w:lineRule="auto"/>
    </w:pPr>
    <w:rPr>
      <w:rFonts w:ascii="Times New Roman" w:eastAsia="Times New Roman" w:hAnsi="Times New Roman" w:cs="Times New Roman"/>
      <w:sz w:val="24"/>
      <w:szCs w:val="20"/>
      <w:lang w:eastAsia="ru-RU"/>
    </w:rPr>
  </w:style>
  <w:style w:type="paragraph" w:styleId="af2">
    <w:name w:val="Body Text"/>
    <w:basedOn w:val="a6"/>
    <w:link w:val="af3"/>
    <w:rsid w:val="00E65070"/>
    <w:pPr>
      <w:ind w:right="44"/>
      <w:jc w:val="both"/>
    </w:pPr>
    <w:rPr>
      <w:sz w:val="24"/>
    </w:rPr>
  </w:style>
  <w:style w:type="character" w:customStyle="1" w:styleId="af3">
    <w:name w:val="Основной текст Знак"/>
    <w:basedOn w:val="a7"/>
    <w:link w:val="af2"/>
    <w:rsid w:val="00E65070"/>
    <w:rPr>
      <w:rFonts w:ascii="Times New Roman" w:eastAsia="Times New Roman" w:hAnsi="Times New Roman" w:cs="Times New Roman"/>
      <w:sz w:val="24"/>
      <w:szCs w:val="20"/>
      <w:lang w:eastAsia="ru-RU"/>
    </w:rPr>
  </w:style>
  <w:style w:type="character" w:customStyle="1" w:styleId="ConsNonformat">
    <w:name w:val="ConsNonformat Знак"/>
    <w:link w:val="ConsNonformat0"/>
    <w:locked/>
    <w:rsid w:val="00E65070"/>
    <w:rPr>
      <w:rFonts w:ascii="Courier New" w:hAnsi="Courier New" w:cs="Courier New"/>
      <w:sz w:val="26"/>
      <w:szCs w:val="24"/>
    </w:rPr>
  </w:style>
  <w:style w:type="paragraph" w:customStyle="1" w:styleId="ConsNonformat0">
    <w:name w:val="ConsNonformat"/>
    <w:link w:val="ConsNonformat"/>
    <w:rsid w:val="00E65070"/>
    <w:pPr>
      <w:widowControl w:val="0"/>
      <w:autoSpaceDE w:val="0"/>
      <w:autoSpaceDN w:val="0"/>
      <w:adjustRightInd w:val="0"/>
      <w:spacing w:after="0" w:line="240" w:lineRule="auto"/>
    </w:pPr>
    <w:rPr>
      <w:rFonts w:ascii="Courier New" w:hAnsi="Courier New" w:cs="Courier New"/>
      <w:sz w:val="26"/>
      <w:szCs w:val="24"/>
    </w:rPr>
  </w:style>
  <w:style w:type="character" w:styleId="af4">
    <w:name w:val="Hyperlink"/>
    <w:semiHidden/>
    <w:unhideWhenUsed/>
    <w:rsid w:val="00E65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6792">
      <w:bodyDiv w:val="1"/>
      <w:marLeft w:val="0"/>
      <w:marRight w:val="0"/>
      <w:marTop w:val="0"/>
      <w:marBottom w:val="0"/>
      <w:divBdr>
        <w:top w:val="none" w:sz="0" w:space="0" w:color="auto"/>
        <w:left w:val="none" w:sz="0" w:space="0" w:color="auto"/>
        <w:bottom w:val="none" w:sz="0" w:space="0" w:color="auto"/>
        <w:right w:val="none" w:sz="0" w:space="0" w:color="auto"/>
      </w:divBdr>
    </w:div>
    <w:div w:id="363215441">
      <w:bodyDiv w:val="1"/>
      <w:marLeft w:val="0"/>
      <w:marRight w:val="0"/>
      <w:marTop w:val="0"/>
      <w:marBottom w:val="0"/>
      <w:divBdr>
        <w:top w:val="none" w:sz="0" w:space="0" w:color="auto"/>
        <w:left w:val="none" w:sz="0" w:space="0" w:color="auto"/>
        <w:bottom w:val="none" w:sz="0" w:space="0" w:color="auto"/>
        <w:right w:val="none" w:sz="0" w:space="0" w:color="auto"/>
      </w:divBdr>
    </w:div>
    <w:div w:id="406466583">
      <w:bodyDiv w:val="1"/>
      <w:marLeft w:val="0"/>
      <w:marRight w:val="0"/>
      <w:marTop w:val="0"/>
      <w:marBottom w:val="0"/>
      <w:divBdr>
        <w:top w:val="none" w:sz="0" w:space="0" w:color="auto"/>
        <w:left w:val="none" w:sz="0" w:space="0" w:color="auto"/>
        <w:bottom w:val="none" w:sz="0" w:space="0" w:color="auto"/>
        <w:right w:val="none" w:sz="0" w:space="0" w:color="auto"/>
      </w:divBdr>
    </w:div>
    <w:div w:id="418409620">
      <w:bodyDiv w:val="1"/>
      <w:marLeft w:val="0"/>
      <w:marRight w:val="0"/>
      <w:marTop w:val="0"/>
      <w:marBottom w:val="0"/>
      <w:divBdr>
        <w:top w:val="none" w:sz="0" w:space="0" w:color="auto"/>
        <w:left w:val="none" w:sz="0" w:space="0" w:color="auto"/>
        <w:bottom w:val="none" w:sz="0" w:space="0" w:color="auto"/>
        <w:right w:val="none" w:sz="0" w:space="0" w:color="auto"/>
      </w:divBdr>
    </w:div>
    <w:div w:id="442268269">
      <w:bodyDiv w:val="1"/>
      <w:marLeft w:val="0"/>
      <w:marRight w:val="0"/>
      <w:marTop w:val="0"/>
      <w:marBottom w:val="0"/>
      <w:divBdr>
        <w:top w:val="none" w:sz="0" w:space="0" w:color="auto"/>
        <w:left w:val="none" w:sz="0" w:space="0" w:color="auto"/>
        <w:bottom w:val="none" w:sz="0" w:space="0" w:color="auto"/>
        <w:right w:val="none" w:sz="0" w:space="0" w:color="auto"/>
      </w:divBdr>
    </w:div>
    <w:div w:id="672562507">
      <w:bodyDiv w:val="1"/>
      <w:marLeft w:val="0"/>
      <w:marRight w:val="0"/>
      <w:marTop w:val="0"/>
      <w:marBottom w:val="0"/>
      <w:divBdr>
        <w:top w:val="none" w:sz="0" w:space="0" w:color="auto"/>
        <w:left w:val="none" w:sz="0" w:space="0" w:color="auto"/>
        <w:bottom w:val="none" w:sz="0" w:space="0" w:color="auto"/>
        <w:right w:val="none" w:sz="0" w:space="0" w:color="auto"/>
      </w:divBdr>
    </w:div>
    <w:div w:id="712920052">
      <w:bodyDiv w:val="1"/>
      <w:marLeft w:val="0"/>
      <w:marRight w:val="0"/>
      <w:marTop w:val="0"/>
      <w:marBottom w:val="0"/>
      <w:divBdr>
        <w:top w:val="none" w:sz="0" w:space="0" w:color="auto"/>
        <w:left w:val="none" w:sz="0" w:space="0" w:color="auto"/>
        <w:bottom w:val="none" w:sz="0" w:space="0" w:color="auto"/>
        <w:right w:val="none" w:sz="0" w:space="0" w:color="auto"/>
      </w:divBdr>
    </w:div>
    <w:div w:id="843057171">
      <w:bodyDiv w:val="1"/>
      <w:marLeft w:val="0"/>
      <w:marRight w:val="0"/>
      <w:marTop w:val="0"/>
      <w:marBottom w:val="0"/>
      <w:divBdr>
        <w:top w:val="none" w:sz="0" w:space="0" w:color="auto"/>
        <w:left w:val="none" w:sz="0" w:space="0" w:color="auto"/>
        <w:bottom w:val="none" w:sz="0" w:space="0" w:color="auto"/>
        <w:right w:val="none" w:sz="0" w:space="0" w:color="auto"/>
      </w:divBdr>
    </w:div>
    <w:div w:id="1220751033">
      <w:bodyDiv w:val="1"/>
      <w:marLeft w:val="0"/>
      <w:marRight w:val="0"/>
      <w:marTop w:val="0"/>
      <w:marBottom w:val="0"/>
      <w:divBdr>
        <w:top w:val="none" w:sz="0" w:space="0" w:color="auto"/>
        <w:left w:val="none" w:sz="0" w:space="0" w:color="auto"/>
        <w:bottom w:val="none" w:sz="0" w:space="0" w:color="auto"/>
        <w:right w:val="none" w:sz="0" w:space="0" w:color="auto"/>
      </w:divBdr>
    </w:div>
    <w:div w:id="1293516388">
      <w:bodyDiv w:val="1"/>
      <w:marLeft w:val="0"/>
      <w:marRight w:val="0"/>
      <w:marTop w:val="0"/>
      <w:marBottom w:val="0"/>
      <w:divBdr>
        <w:top w:val="none" w:sz="0" w:space="0" w:color="auto"/>
        <w:left w:val="none" w:sz="0" w:space="0" w:color="auto"/>
        <w:bottom w:val="none" w:sz="0" w:space="0" w:color="auto"/>
        <w:right w:val="none" w:sz="0" w:space="0" w:color="auto"/>
      </w:divBdr>
    </w:div>
    <w:div w:id="1862666725">
      <w:bodyDiv w:val="1"/>
      <w:marLeft w:val="0"/>
      <w:marRight w:val="0"/>
      <w:marTop w:val="0"/>
      <w:marBottom w:val="0"/>
      <w:divBdr>
        <w:top w:val="none" w:sz="0" w:space="0" w:color="auto"/>
        <w:left w:val="none" w:sz="0" w:space="0" w:color="auto"/>
        <w:bottom w:val="none" w:sz="0" w:space="0" w:color="auto"/>
        <w:right w:val="none" w:sz="0" w:space="0" w:color="auto"/>
      </w:divBdr>
    </w:div>
    <w:div w:id="1902131388">
      <w:bodyDiv w:val="1"/>
      <w:marLeft w:val="0"/>
      <w:marRight w:val="0"/>
      <w:marTop w:val="0"/>
      <w:marBottom w:val="0"/>
      <w:divBdr>
        <w:top w:val="none" w:sz="0" w:space="0" w:color="auto"/>
        <w:left w:val="none" w:sz="0" w:space="0" w:color="auto"/>
        <w:bottom w:val="none" w:sz="0" w:space="0" w:color="auto"/>
        <w:right w:val="none" w:sz="0" w:space="0" w:color="auto"/>
      </w:divBdr>
    </w:div>
    <w:div w:id="1981691040">
      <w:bodyDiv w:val="1"/>
      <w:marLeft w:val="0"/>
      <w:marRight w:val="0"/>
      <w:marTop w:val="0"/>
      <w:marBottom w:val="0"/>
      <w:divBdr>
        <w:top w:val="none" w:sz="0" w:space="0" w:color="auto"/>
        <w:left w:val="none" w:sz="0" w:space="0" w:color="auto"/>
        <w:bottom w:val="none" w:sz="0" w:space="0" w:color="auto"/>
        <w:right w:val="none" w:sz="0" w:space="0" w:color="auto"/>
      </w:divBdr>
    </w:div>
    <w:div w:id="20415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1800785.9/" TargetMode="External"/><Relationship Id="rId13" Type="http://schemas.openxmlformats.org/officeDocument/2006/relationships/hyperlink" Target="garantf1://71720718.0/" TargetMode="External"/><Relationship Id="rId3" Type="http://schemas.microsoft.com/office/2007/relationships/stylesWithEffects" Target="stylesWithEffects.xml"/><Relationship Id="rId7" Type="http://schemas.openxmlformats.org/officeDocument/2006/relationships/hyperlink" Target="http://www.consultant.ru/cons/cgi/online.cgi?req=query&amp;REFDOC=200925&amp;REFBASE=LAW&amp;REFPAGE=0&amp;REFTYPE=CDLT_CHILDLESS_CONTENTS_ITEM_MAIN_BACKREFS&amp;ts=1412814840303652662&amp;lst=0&amp;REFDST=62&amp;rmark=1" TargetMode="External"/><Relationship Id="rId12" Type="http://schemas.openxmlformats.org/officeDocument/2006/relationships/hyperlink" Target="garantf1://717207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9615247.0/" TargetMode="External"/><Relationship Id="rId11" Type="http://schemas.openxmlformats.org/officeDocument/2006/relationships/hyperlink" Target="garantf1://12068315.3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1720718.0/" TargetMode="External"/><Relationship Id="rId4" Type="http://schemas.openxmlformats.org/officeDocument/2006/relationships/settings" Target="settings.xml"/><Relationship Id="rId9" Type="http://schemas.openxmlformats.org/officeDocument/2006/relationships/hyperlink" Target="garantf1://11800785.10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14635</Words>
  <Characters>83421</Characters>
  <Application>Microsoft Office Word</Application>
  <DocSecurity>0</DocSecurity>
  <Lines>695</Lines>
  <Paragraphs>195</Paragraphs>
  <ScaleCrop>false</ScaleCrop>
  <Company/>
  <LinksUpToDate>false</LinksUpToDate>
  <CharactersWithSpaces>97861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2024-12-20T08:51:00Z</dcterms:created>
  <dcterms:modified xsi:type="dcterms:W3CDTF">2024-12-20T08:58:00Z</dcterms:modified>
</cp:coreProperties>
</file>